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51" w:rsidRDefault="00F54151" w:rsidP="00F54151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F54151" w:rsidRDefault="00F54151" w:rsidP="00F54151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130/2019. (VI.20.) határozata</w:t>
      </w:r>
    </w:p>
    <w:p w:rsidR="00F54151" w:rsidRDefault="00F54151" w:rsidP="00F54151"/>
    <w:p w:rsidR="00F54151" w:rsidRDefault="00F54151" w:rsidP="00F54151"/>
    <w:p w:rsidR="00F54151" w:rsidRDefault="00F54151" w:rsidP="00F54151"/>
    <w:p w:rsidR="00F54151" w:rsidRPr="004B5EA8" w:rsidRDefault="00F54151" w:rsidP="00F54151">
      <w:pPr>
        <w:jc w:val="center"/>
        <w:rPr>
          <w:rFonts w:cs="Arial"/>
          <w:b/>
        </w:rPr>
      </w:pPr>
      <w:proofErr w:type="gramStart"/>
      <w:r w:rsidRPr="004B5EA8">
        <w:rPr>
          <w:rFonts w:cs="Arial"/>
          <w:b/>
        </w:rPr>
        <w:t>a</w:t>
      </w:r>
      <w:proofErr w:type="gramEnd"/>
      <w:r w:rsidRPr="004B5EA8">
        <w:rPr>
          <w:rFonts w:cs="Arial"/>
          <w:b/>
        </w:rPr>
        <w:t xml:space="preserve"> Fejér Megyei Önkormányzat 2019. évi közbeszerzési tervének módosításáról</w:t>
      </w:r>
    </w:p>
    <w:p w:rsidR="00F54151" w:rsidRDefault="00F54151" w:rsidP="00F54151">
      <w:pPr>
        <w:rPr>
          <w:rFonts w:cs="Arial"/>
        </w:rPr>
      </w:pPr>
    </w:p>
    <w:p w:rsidR="00F54151" w:rsidRDefault="00F54151" w:rsidP="00F54151">
      <w:pPr>
        <w:rPr>
          <w:rFonts w:cs="Arial"/>
        </w:rPr>
      </w:pPr>
    </w:p>
    <w:p w:rsidR="00F54151" w:rsidRDefault="00F54151" w:rsidP="00F54151"/>
    <w:p w:rsidR="00F54151" w:rsidRPr="007204FA" w:rsidRDefault="00F54151" w:rsidP="00F54151">
      <w:pPr>
        <w:jc w:val="both"/>
        <w:rPr>
          <w:rFonts w:cs="Arial"/>
        </w:rPr>
      </w:pPr>
      <w:r w:rsidRPr="007204FA">
        <w:rPr>
          <w:rFonts w:cs="Arial"/>
        </w:rPr>
        <w:t>A</w:t>
      </w:r>
      <w:r>
        <w:rPr>
          <w:rFonts w:cs="Arial"/>
        </w:rPr>
        <w:t xml:space="preserve"> Fejér Megyei</w:t>
      </w:r>
      <w:r w:rsidRPr="007204FA">
        <w:rPr>
          <w:rFonts w:cs="Arial"/>
        </w:rPr>
        <w:t xml:space="preserve"> Közgyűlés megtárgyalta „a Fejér Megyei Önkormányzat 2019. évi közbeszerzési tervének módosításáról” c. előterjesztést, és az alábbi határozatot hozta.</w:t>
      </w:r>
    </w:p>
    <w:p w:rsidR="00F54151" w:rsidRPr="007204FA" w:rsidRDefault="00F54151" w:rsidP="00F54151">
      <w:pPr>
        <w:jc w:val="both"/>
        <w:rPr>
          <w:rFonts w:cs="Arial"/>
        </w:rPr>
      </w:pPr>
    </w:p>
    <w:p w:rsidR="00F54151" w:rsidRPr="007204FA" w:rsidRDefault="00F54151" w:rsidP="00F54151">
      <w:pPr>
        <w:numPr>
          <w:ilvl w:val="0"/>
          <w:numId w:val="1"/>
        </w:numPr>
        <w:jc w:val="both"/>
        <w:rPr>
          <w:rFonts w:cs="Arial"/>
        </w:rPr>
      </w:pPr>
      <w:r w:rsidRPr="007204FA">
        <w:rPr>
          <w:rFonts w:cs="Arial"/>
        </w:rPr>
        <w:t>A Közgyűlés a Fejér Megyei Önkormányzat 2019. évi összesített közbeszerzési tervét a határozat mellékletében foglalt tartalommal módosítja a Mór-Bodajk közötti kerékpárút megépítésére vonatkozó támogatási kérelem pozitív elbírálása esetén.</w:t>
      </w:r>
    </w:p>
    <w:p w:rsidR="00F54151" w:rsidRPr="007204FA" w:rsidRDefault="00F54151" w:rsidP="00F54151">
      <w:pPr>
        <w:jc w:val="both"/>
        <w:rPr>
          <w:rFonts w:cs="Arial"/>
        </w:rPr>
      </w:pPr>
    </w:p>
    <w:p w:rsidR="00F54151" w:rsidRPr="007204FA" w:rsidRDefault="00F54151" w:rsidP="00F54151">
      <w:pPr>
        <w:ind w:left="709" w:hanging="283"/>
        <w:jc w:val="both"/>
        <w:rPr>
          <w:rFonts w:cs="Arial"/>
        </w:rPr>
      </w:pPr>
      <w:r w:rsidRPr="007204FA">
        <w:rPr>
          <w:rFonts w:cs="Arial"/>
        </w:rPr>
        <w:t xml:space="preserve">2.) A Közgyűlés felkéri a megyei jegyzőt, hogy intézkedjen a módosított 2019. évi közbeszerzési tervnek a Közbeszerzési Hatóság által működtetett Közbeszerzési Adatbázisban történő közzététele felől. </w:t>
      </w:r>
    </w:p>
    <w:p w:rsidR="00F54151" w:rsidRPr="007204FA" w:rsidRDefault="00F54151" w:rsidP="00F54151">
      <w:pPr>
        <w:ind w:left="709" w:hanging="283"/>
        <w:jc w:val="both"/>
        <w:rPr>
          <w:rFonts w:cs="Arial"/>
        </w:rPr>
      </w:pPr>
    </w:p>
    <w:p w:rsidR="00F54151" w:rsidRPr="007204FA" w:rsidRDefault="00F54151" w:rsidP="00F54151">
      <w:pPr>
        <w:ind w:left="1276" w:hanging="1276"/>
        <w:jc w:val="both"/>
        <w:rPr>
          <w:rFonts w:cs="Arial"/>
        </w:rPr>
      </w:pPr>
      <w:r w:rsidRPr="004B5EA8">
        <w:rPr>
          <w:rFonts w:cs="Arial"/>
          <w:bCs/>
          <w:u w:val="single"/>
        </w:rPr>
        <w:t>Felelős</w:t>
      </w:r>
      <w:r w:rsidRPr="007204FA">
        <w:rPr>
          <w:rFonts w:cs="Arial"/>
          <w:b/>
          <w:bCs/>
        </w:rPr>
        <w:t>:</w:t>
      </w:r>
      <w:r w:rsidRPr="007204FA">
        <w:rPr>
          <w:rFonts w:cs="Arial"/>
        </w:rPr>
        <w:t xml:space="preserve"> </w:t>
      </w:r>
      <w:r>
        <w:rPr>
          <w:rFonts w:cs="Arial"/>
        </w:rPr>
        <w:tab/>
      </w:r>
      <w:r w:rsidRPr="007204FA">
        <w:rPr>
          <w:rFonts w:cs="Arial"/>
        </w:rPr>
        <w:t xml:space="preserve">2. pont vonatkozásában Dr. Kovács Zoltán megyei jegyző </w:t>
      </w:r>
    </w:p>
    <w:p w:rsidR="00F54151" w:rsidRDefault="00F54151" w:rsidP="00F54151">
      <w:pPr>
        <w:ind w:left="1276" w:hanging="1276"/>
        <w:jc w:val="both"/>
        <w:rPr>
          <w:rFonts w:cs="Arial"/>
          <w:b/>
          <w:bCs/>
        </w:rPr>
      </w:pPr>
    </w:p>
    <w:p w:rsidR="00F54151" w:rsidRPr="007204FA" w:rsidRDefault="00F54151" w:rsidP="00F54151">
      <w:pPr>
        <w:ind w:left="1276" w:hanging="1276"/>
        <w:jc w:val="both"/>
        <w:rPr>
          <w:rFonts w:cs="Arial"/>
        </w:rPr>
      </w:pPr>
      <w:r w:rsidRPr="004B5EA8">
        <w:rPr>
          <w:rFonts w:cs="Arial"/>
          <w:bCs/>
          <w:u w:val="single"/>
        </w:rPr>
        <w:t>Határidő:</w:t>
      </w:r>
      <w:r w:rsidRPr="007204FA">
        <w:rPr>
          <w:rFonts w:cs="Arial"/>
        </w:rPr>
        <w:t xml:space="preserve"> </w:t>
      </w:r>
      <w:r>
        <w:rPr>
          <w:rFonts w:cs="Arial"/>
        </w:rPr>
        <w:tab/>
      </w:r>
      <w:r w:rsidRPr="007204FA">
        <w:rPr>
          <w:rFonts w:cs="Arial"/>
        </w:rPr>
        <w:t>Mór-Bodajk közötti kerékpárút megépítésére vonatkozó támogatási kérelem pozitív elbírálását követő 15 napon belül</w:t>
      </w:r>
    </w:p>
    <w:p w:rsidR="00F54151" w:rsidRDefault="00F54151" w:rsidP="00F54151"/>
    <w:p w:rsidR="00F54151" w:rsidRDefault="00F54151" w:rsidP="00F54151"/>
    <w:p w:rsidR="00F54151" w:rsidRDefault="00F54151" w:rsidP="00F54151"/>
    <w:p w:rsidR="00F54151" w:rsidRPr="00334E24" w:rsidRDefault="00F54151" w:rsidP="00F54151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F54151" w:rsidRPr="00334E24" w:rsidRDefault="00F54151" w:rsidP="00F54151">
      <w:pPr>
        <w:jc w:val="both"/>
        <w:rPr>
          <w:rFonts w:cs="Arial"/>
          <w:szCs w:val="32"/>
        </w:rPr>
      </w:pPr>
    </w:p>
    <w:p w:rsidR="00F54151" w:rsidRPr="00334E24" w:rsidRDefault="00F54151" w:rsidP="00F54151">
      <w:pPr>
        <w:ind w:left="567" w:hanging="567"/>
        <w:rPr>
          <w:rFonts w:cs="Arial"/>
        </w:rPr>
      </w:pPr>
    </w:p>
    <w:p w:rsidR="00F54151" w:rsidRPr="00334E24" w:rsidRDefault="00F54151" w:rsidP="00F54151">
      <w:pPr>
        <w:ind w:left="567" w:hanging="567"/>
        <w:rPr>
          <w:rFonts w:cs="Arial"/>
        </w:rPr>
      </w:pPr>
    </w:p>
    <w:p w:rsidR="00F54151" w:rsidRPr="00334E24" w:rsidRDefault="00F54151" w:rsidP="00F54151">
      <w:pPr>
        <w:ind w:left="567" w:hanging="567"/>
        <w:rPr>
          <w:rFonts w:cs="Arial"/>
        </w:rPr>
      </w:pPr>
    </w:p>
    <w:p w:rsidR="00F54151" w:rsidRPr="00334E24" w:rsidRDefault="00F54151" w:rsidP="00F54151">
      <w:pPr>
        <w:ind w:left="567" w:hanging="567"/>
        <w:rPr>
          <w:rFonts w:cs="Arial"/>
        </w:rPr>
      </w:pPr>
    </w:p>
    <w:p w:rsidR="00F54151" w:rsidRPr="00334E24" w:rsidRDefault="00F54151" w:rsidP="00F54151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F54151" w:rsidRDefault="00F54151" w:rsidP="00F54151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F54151" w:rsidRDefault="00F54151" w:rsidP="00F54151">
      <w:pPr>
        <w:tabs>
          <w:tab w:val="center" w:pos="2127"/>
          <w:tab w:val="center" w:pos="7088"/>
        </w:tabs>
        <w:rPr>
          <w:rFonts w:cs="Arial"/>
        </w:rPr>
      </w:pPr>
    </w:p>
    <w:p w:rsidR="00F54151" w:rsidRDefault="00F54151" w:rsidP="00F54151">
      <w:pPr>
        <w:tabs>
          <w:tab w:val="center" w:pos="2127"/>
          <w:tab w:val="center" w:pos="7088"/>
        </w:tabs>
        <w:rPr>
          <w:rFonts w:cs="Arial"/>
        </w:rPr>
      </w:pPr>
    </w:p>
    <w:p w:rsidR="00F54151" w:rsidRPr="00334E24" w:rsidRDefault="00F54151" w:rsidP="00F5415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F54151" w:rsidRDefault="00F54151" w:rsidP="00F54151">
      <w:pPr>
        <w:rPr>
          <w:rFonts w:cs="Arial"/>
        </w:rPr>
      </w:pPr>
    </w:p>
    <w:p w:rsidR="00F54151" w:rsidRDefault="00F54151" w:rsidP="00F54151">
      <w:pPr>
        <w:rPr>
          <w:rFonts w:cs="Arial"/>
        </w:rPr>
      </w:pPr>
    </w:p>
    <w:p w:rsidR="00F54151" w:rsidRDefault="00F54151" w:rsidP="00F54151">
      <w:pPr>
        <w:rPr>
          <w:rFonts w:cs="Arial"/>
          <w:b/>
        </w:rPr>
        <w:sectPr w:rsidR="00F54151">
          <w:pgSz w:w="11906" w:h="16838"/>
          <w:pgMar w:top="1417" w:right="1417" w:bottom="1276" w:left="1417" w:header="708" w:footer="708" w:gutter="0"/>
          <w:cols w:space="708"/>
        </w:sectPr>
      </w:pPr>
    </w:p>
    <w:p w:rsidR="00F54151" w:rsidRDefault="00F54151" w:rsidP="00F54151">
      <w:pPr>
        <w:ind w:left="5664" w:firstLine="573"/>
        <w:rPr>
          <w:rFonts w:cs="Arial"/>
          <w:b/>
        </w:rPr>
      </w:pPr>
    </w:p>
    <w:p w:rsidR="00F54151" w:rsidRDefault="00F54151" w:rsidP="00F54151">
      <w:pPr>
        <w:jc w:val="right"/>
        <w:rPr>
          <w:rFonts w:eastAsia="Arial Unicode MS" w:cs="Arial"/>
          <w:i/>
          <w:lang w:eastAsia="hu-HU"/>
        </w:rPr>
      </w:pPr>
    </w:p>
    <w:p w:rsidR="00F54151" w:rsidRDefault="00F54151" w:rsidP="00F54151">
      <w:pPr>
        <w:jc w:val="right"/>
        <w:rPr>
          <w:rFonts w:eastAsia="Arial Unicode MS" w:cs="Arial"/>
          <w:i/>
          <w:lang w:eastAsia="hu-HU"/>
        </w:rPr>
      </w:pPr>
      <w:r>
        <w:rPr>
          <w:rFonts w:eastAsia="Arial Unicode MS" w:cs="Arial"/>
          <w:i/>
          <w:lang w:eastAsia="hu-HU"/>
        </w:rPr>
        <w:t>130/2019. (VI.20.) határozat melléklete</w:t>
      </w:r>
    </w:p>
    <w:p w:rsidR="00F54151" w:rsidRDefault="00F54151" w:rsidP="00F54151">
      <w:pPr>
        <w:jc w:val="right"/>
        <w:rPr>
          <w:rFonts w:eastAsia="Arial Unicode MS" w:cs="Arial"/>
          <w:i/>
          <w:lang w:eastAsia="hu-HU"/>
        </w:rPr>
      </w:pPr>
    </w:p>
    <w:p w:rsidR="00F54151" w:rsidRDefault="00F54151" w:rsidP="00F54151">
      <w:pPr>
        <w:jc w:val="center"/>
        <w:rPr>
          <w:rFonts w:eastAsia="Arial Unicode MS" w:cs="Arial"/>
          <w:b/>
          <w:i/>
          <w:lang w:eastAsia="hu-HU"/>
        </w:rPr>
      </w:pPr>
      <w:r>
        <w:rPr>
          <w:rFonts w:eastAsia="Arial Unicode MS" w:cs="Arial"/>
          <w:b/>
          <w:i/>
          <w:lang w:eastAsia="hu-HU"/>
        </w:rPr>
        <w:t>Fejér Megyei Önkormányzat 2019. évi összesített közbeszerzési terve</w:t>
      </w:r>
    </w:p>
    <w:p w:rsidR="00F54151" w:rsidRDefault="00F54151" w:rsidP="00F54151">
      <w:pPr>
        <w:jc w:val="right"/>
        <w:rPr>
          <w:rFonts w:eastAsia="Arial Unicode MS" w:cs="Arial"/>
          <w:i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9"/>
        <w:gridCol w:w="2172"/>
        <w:gridCol w:w="2154"/>
        <w:gridCol w:w="2427"/>
      </w:tblGrid>
      <w:tr w:rsidR="00F54151" w:rsidTr="00605B80">
        <w:trPr>
          <w:trHeight w:val="1363"/>
        </w:trPr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51" w:rsidRDefault="00F54151" w:rsidP="00605B80">
            <w:pPr>
              <w:jc w:val="center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A közbeszerzés tárgya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51" w:rsidRDefault="00F54151" w:rsidP="00605B80">
            <w:pPr>
              <w:jc w:val="center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Tervezett eljárástípus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51" w:rsidRDefault="00F54151" w:rsidP="00605B80">
            <w:pPr>
              <w:jc w:val="center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Az eljárás megindításának tervezett időpontja</w:t>
            </w:r>
          </w:p>
        </w:tc>
      </w:tr>
      <w:tr w:rsidR="00F54151" w:rsidTr="00605B80">
        <w:trPr>
          <w:trHeight w:val="38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I. Árubeszerzés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</w:tr>
      <w:tr w:rsidR="00F54151" w:rsidTr="00605B80">
        <w:trPr>
          <w:trHeight w:val="38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II. Építési beruházás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center"/>
              <w:rPr>
                <w:rFonts w:eastAsia="Arial Unicode MS" w:cs="Arial"/>
                <w:b/>
                <w:bCs/>
                <w:i/>
                <w:lang w:eastAsia="hu-HU"/>
              </w:rPr>
            </w:pPr>
            <w:r>
              <w:rPr>
                <w:rFonts w:eastAsia="Arial Unicode MS" w:cs="Arial"/>
                <w:b/>
                <w:bCs/>
                <w:i/>
                <w:lang w:eastAsia="hu-HU"/>
              </w:rPr>
              <w:t>Mór-Bodajk közötti kerékpárút megépítése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center"/>
              <w:rPr>
                <w:rFonts w:eastAsia="Arial Unicode MS" w:cs="Arial"/>
                <w:b/>
                <w:bCs/>
                <w:i/>
                <w:lang w:eastAsia="hu-HU"/>
              </w:rPr>
            </w:pPr>
            <w:r>
              <w:rPr>
                <w:rFonts w:eastAsia="Arial Unicode MS" w:cs="Arial"/>
                <w:b/>
                <w:bCs/>
                <w:i/>
                <w:lang w:eastAsia="hu-HU"/>
              </w:rPr>
              <w:t>Kbt. Harmadik Rész, 115. § (1) bekezdés szerinti nemzeti nyílt, hirdetmény közzététele nélküli eljárás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center"/>
              <w:rPr>
                <w:rFonts w:eastAsia="Arial Unicode MS" w:cs="Arial"/>
                <w:b/>
                <w:bCs/>
                <w:i/>
                <w:lang w:eastAsia="hu-HU"/>
              </w:rPr>
            </w:pPr>
            <w:r>
              <w:rPr>
                <w:rFonts w:eastAsia="Arial Unicode MS" w:cs="Arial"/>
                <w:b/>
                <w:bCs/>
                <w:i/>
                <w:lang w:eastAsia="hu-HU"/>
              </w:rPr>
              <w:t>2019. szeptember-október</w:t>
            </w:r>
          </w:p>
        </w:tc>
      </w:tr>
      <w:tr w:rsidR="00F54151" w:rsidTr="00605B80">
        <w:trPr>
          <w:trHeight w:val="38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III. Szolgáltatás megrendelése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</w:tr>
      <w:tr w:rsidR="00F54151" w:rsidTr="00605B80">
        <w:trPr>
          <w:trHeight w:val="38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IV. Építési koncesszió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</w:tr>
      <w:tr w:rsidR="00F54151" w:rsidTr="00605B80">
        <w:trPr>
          <w:trHeight w:val="384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V. Szolgáltatási koncesszió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51" w:rsidRDefault="00F54151" w:rsidP="00605B80">
            <w:pPr>
              <w:jc w:val="right"/>
              <w:rPr>
                <w:rFonts w:eastAsia="Arial Unicode MS" w:cs="Arial"/>
                <w:i/>
                <w:lang w:eastAsia="hu-HU"/>
              </w:rPr>
            </w:pPr>
            <w:r>
              <w:rPr>
                <w:rFonts w:eastAsia="Arial Unicode MS" w:cs="Arial"/>
                <w:i/>
                <w:lang w:eastAsia="hu-HU"/>
              </w:rPr>
              <w:t>nemleges</w:t>
            </w:r>
          </w:p>
        </w:tc>
      </w:tr>
    </w:tbl>
    <w:p w:rsidR="00F54151" w:rsidRDefault="00F54151" w:rsidP="00F54151">
      <w:pPr>
        <w:jc w:val="right"/>
        <w:rPr>
          <w:rFonts w:eastAsia="Arial Unicode MS" w:cs="Arial"/>
          <w:i/>
          <w:lang w:eastAsia="hu-HU"/>
        </w:rPr>
      </w:pPr>
    </w:p>
    <w:p w:rsidR="00F54151" w:rsidRDefault="00F54151" w:rsidP="00F54151">
      <w:pPr>
        <w:rPr>
          <w:rFonts w:eastAsia="Arial Unicode MS" w:cs="Arial"/>
          <w:bCs/>
          <w:iCs/>
          <w:lang w:eastAsia="hu-HU"/>
        </w:rPr>
      </w:pPr>
      <w:r>
        <w:rPr>
          <w:rFonts w:eastAsia="Arial Unicode MS" w:cs="Arial"/>
          <w:bCs/>
          <w:iCs/>
          <w:lang w:eastAsia="hu-HU"/>
        </w:rPr>
        <w:t>Székesfehérvár, 2019. június 20.</w:t>
      </w:r>
    </w:p>
    <w:p w:rsidR="00F54151" w:rsidRDefault="00F54151" w:rsidP="00F54151">
      <w:pPr>
        <w:jc w:val="right"/>
        <w:rPr>
          <w:rFonts w:eastAsia="Arial Unicode MS" w:cs="Arial"/>
          <w:i/>
          <w:lang w:eastAsia="hu-HU"/>
        </w:rPr>
      </w:pPr>
      <w:r>
        <w:rPr>
          <w:rFonts w:eastAsia="Arial Unicode MS" w:cs="Arial"/>
          <w:i/>
          <w:lang w:eastAsia="hu-HU"/>
        </w:rPr>
        <w:tab/>
      </w:r>
    </w:p>
    <w:p w:rsidR="00F54151" w:rsidRDefault="00F54151" w:rsidP="00F54151">
      <w:pPr>
        <w:jc w:val="right"/>
        <w:rPr>
          <w:rFonts w:eastAsia="Arial Unicode MS" w:cs="Arial"/>
          <w:i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3684"/>
      </w:tblGrid>
      <w:tr w:rsidR="00F54151" w:rsidTr="00605B80"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F54151" w:rsidRPr="00334E24" w:rsidRDefault="00F54151" w:rsidP="00605B80">
            <w:pPr>
              <w:tabs>
                <w:tab w:val="center" w:pos="2127"/>
                <w:tab w:val="center" w:pos="7088"/>
              </w:tabs>
              <w:rPr>
                <w:rFonts w:cs="Arial"/>
                <w:b/>
              </w:rPr>
            </w:pPr>
            <w:r w:rsidRPr="00334E24">
              <w:rPr>
                <w:rFonts w:cs="Arial"/>
                <w:b/>
              </w:rPr>
              <w:tab/>
              <w:t>Dr. Molnár Krisztián</w:t>
            </w:r>
            <w:r>
              <w:rPr>
                <w:rFonts w:cs="Arial"/>
                <w:b/>
              </w:rPr>
              <w:t xml:space="preserve"> s.k.</w:t>
            </w:r>
            <w:r w:rsidRPr="00334E24">
              <w:rPr>
                <w:rFonts w:cs="Arial"/>
                <w:b/>
              </w:rPr>
              <w:tab/>
            </w:r>
          </w:p>
          <w:p w:rsidR="00F54151" w:rsidRDefault="00F54151" w:rsidP="00605B80">
            <w:pPr>
              <w:tabs>
                <w:tab w:val="center" w:pos="2127"/>
                <w:tab w:val="center" w:pos="7088"/>
              </w:tabs>
              <w:rPr>
                <w:rFonts w:cs="Arial"/>
              </w:rPr>
            </w:pPr>
            <w:r w:rsidRPr="00334E24">
              <w:rPr>
                <w:rFonts w:cs="Arial"/>
              </w:rPr>
              <w:tab/>
              <w:t xml:space="preserve">a közgyűlés elnöke </w:t>
            </w:r>
            <w:r w:rsidRPr="00334E24">
              <w:rPr>
                <w:rFonts w:cs="Arial"/>
              </w:rPr>
              <w:tab/>
            </w:r>
          </w:p>
          <w:p w:rsidR="00F54151" w:rsidRDefault="00F54151" w:rsidP="00605B80">
            <w:pPr>
              <w:tabs>
                <w:tab w:val="center" w:pos="2127"/>
                <w:tab w:val="center" w:pos="7088"/>
              </w:tabs>
              <w:rPr>
                <w:rFonts w:cs="Arial"/>
              </w:rPr>
            </w:pPr>
          </w:p>
          <w:p w:rsidR="00F54151" w:rsidRPr="00334E24" w:rsidRDefault="00F54151" w:rsidP="00605B80">
            <w:pPr>
              <w:tabs>
                <w:tab w:val="center" w:pos="2127"/>
                <w:tab w:val="center" w:pos="7088"/>
              </w:tabs>
              <w:rPr>
                <w:rFonts w:cs="Arial"/>
              </w:rPr>
            </w:pPr>
            <w:r>
              <w:rPr>
                <w:rFonts w:cs="Arial"/>
              </w:rPr>
              <w:t>Kivonat hiteléül:</w:t>
            </w:r>
          </w:p>
          <w:p w:rsidR="00F54151" w:rsidRDefault="00F54151" w:rsidP="00605B80">
            <w:pPr>
              <w:rPr>
                <w:rFonts w:eastAsia="Arial Unicode MS" w:cs="Arial"/>
                <w:iCs/>
                <w:lang w:eastAsia="hu-H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F54151" w:rsidRDefault="00F54151" w:rsidP="00605B80">
            <w:pPr>
              <w:jc w:val="center"/>
              <w:rPr>
                <w:rFonts w:cs="Arial"/>
              </w:rPr>
            </w:pPr>
            <w:r w:rsidRPr="00334E24">
              <w:rPr>
                <w:rFonts w:cs="Arial"/>
                <w:b/>
              </w:rPr>
              <w:t>Dr. Kovács Zoltán</w:t>
            </w:r>
            <w:r>
              <w:rPr>
                <w:rFonts w:cs="Arial"/>
                <w:b/>
              </w:rPr>
              <w:t xml:space="preserve"> s.k.</w:t>
            </w:r>
            <w:r w:rsidRPr="00334E24">
              <w:rPr>
                <w:rFonts w:cs="Arial"/>
              </w:rPr>
              <w:t xml:space="preserve"> </w:t>
            </w:r>
          </w:p>
          <w:p w:rsidR="00F54151" w:rsidRDefault="00F54151" w:rsidP="00605B80">
            <w:pPr>
              <w:jc w:val="center"/>
              <w:rPr>
                <w:rFonts w:eastAsia="Arial Unicode MS" w:cs="Arial"/>
                <w:iCs/>
                <w:lang w:eastAsia="hu-HU"/>
              </w:rPr>
            </w:pPr>
            <w:r w:rsidRPr="00334E24">
              <w:rPr>
                <w:rFonts w:cs="Arial"/>
              </w:rPr>
              <w:t>megyei jegyző</w:t>
            </w:r>
          </w:p>
        </w:tc>
      </w:tr>
    </w:tbl>
    <w:p w:rsidR="00F54151" w:rsidRDefault="00F54151" w:rsidP="00F54151">
      <w:pPr>
        <w:ind w:left="5664" w:firstLine="573"/>
        <w:rPr>
          <w:rFonts w:eastAsia="Calibri" w:cs="Arial"/>
          <w:b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3F87"/>
    <w:multiLevelType w:val="hybridMultilevel"/>
    <w:tmpl w:val="99CE009C"/>
    <w:lvl w:ilvl="0" w:tplc="5986C6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51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54151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C018-3D6E-48BE-9C4C-57CDC94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151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2019-07-25T08:36:00Z</dcterms:created>
  <dcterms:modified xsi:type="dcterms:W3CDTF">2019-07-25T08:36:00Z</dcterms:modified>
</cp:coreProperties>
</file>