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3F" w:rsidRPr="00BE5AF3" w:rsidRDefault="0001503F" w:rsidP="0001503F">
      <w:pPr>
        <w:jc w:val="center"/>
        <w:rPr>
          <w:rFonts w:eastAsia="Calibri" w:cs="Arial"/>
          <w:b/>
          <w:sz w:val="23"/>
          <w:szCs w:val="23"/>
        </w:rPr>
      </w:pPr>
      <w:r w:rsidRPr="00BE5AF3">
        <w:rPr>
          <w:rFonts w:eastAsia="Calibri" w:cs="Arial"/>
          <w:b/>
          <w:sz w:val="23"/>
          <w:szCs w:val="23"/>
        </w:rPr>
        <w:t>Fejér Megyei Önkormányzat Közgyűlésének</w:t>
      </w:r>
    </w:p>
    <w:p w:rsidR="0001503F" w:rsidRPr="00BE5AF3" w:rsidRDefault="0001503F" w:rsidP="0001503F">
      <w:pPr>
        <w:jc w:val="center"/>
        <w:rPr>
          <w:rFonts w:eastAsia="Calibri" w:cs="Arial"/>
          <w:b/>
          <w:sz w:val="23"/>
          <w:szCs w:val="23"/>
        </w:rPr>
      </w:pPr>
      <w:r w:rsidRPr="00BE5AF3">
        <w:rPr>
          <w:rFonts w:eastAsia="Calibri" w:cs="Arial"/>
          <w:b/>
          <w:sz w:val="23"/>
          <w:szCs w:val="23"/>
        </w:rPr>
        <w:t>132/2019. (VI.20.) határozata</w:t>
      </w:r>
    </w:p>
    <w:p w:rsidR="0001503F" w:rsidRPr="00BE5AF3" w:rsidRDefault="0001503F" w:rsidP="0001503F">
      <w:pPr>
        <w:rPr>
          <w:sz w:val="23"/>
          <w:szCs w:val="23"/>
        </w:rPr>
      </w:pPr>
    </w:p>
    <w:p w:rsidR="0001503F" w:rsidRPr="00BE5AF3" w:rsidRDefault="0001503F" w:rsidP="0001503F">
      <w:pPr>
        <w:jc w:val="center"/>
        <w:rPr>
          <w:b/>
          <w:sz w:val="23"/>
          <w:szCs w:val="23"/>
        </w:rPr>
      </w:pPr>
      <w:proofErr w:type="gramStart"/>
      <w:r w:rsidRPr="00BE5AF3">
        <w:rPr>
          <w:b/>
          <w:sz w:val="23"/>
          <w:szCs w:val="23"/>
        </w:rPr>
        <w:t>az</w:t>
      </w:r>
      <w:proofErr w:type="gramEnd"/>
      <w:r w:rsidRPr="00BE5AF3">
        <w:rPr>
          <w:b/>
          <w:sz w:val="23"/>
          <w:szCs w:val="23"/>
        </w:rPr>
        <w:t xml:space="preserve"> EFOP-1.6.3-17-2017-00005 azonosító számú, „Fejér megyei felzárkóztatás-politikai együttműködés fejlesztés” c. projektről szóló beszámoló elfogadásáról, és szükséges intézkedések megtételéről</w:t>
      </w:r>
    </w:p>
    <w:p w:rsidR="0001503F" w:rsidRPr="00BE5AF3" w:rsidRDefault="0001503F" w:rsidP="0001503F">
      <w:pPr>
        <w:rPr>
          <w:b/>
          <w:sz w:val="23"/>
          <w:szCs w:val="23"/>
        </w:rPr>
      </w:pPr>
    </w:p>
    <w:p w:rsidR="0001503F" w:rsidRPr="00BE5AF3" w:rsidRDefault="0001503F" w:rsidP="0001503F">
      <w:pPr>
        <w:tabs>
          <w:tab w:val="left" w:pos="4200"/>
        </w:tabs>
        <w:jc w:val="both"/>
        <w:rPr>
          <w:rFonts w:cs="Arial"/>
          <w:sz w:val="23"/>
          <w:szCs w:val="23"/>
        </w:rPr>
      </w:pPr>
      <w:r w:rsidRPr="00BE5AF3">
        <w:rPr>
          <w:rFonts w:cs="Arial"/>
          <w:sz w:val="23"/>
          <w:szCs w:val="23"/>
        </w:rPr>
        <w:t>A Fejér Megyei Közgyűlés megtárgyalta a „Beszámoló az EFOP-1.6.3-17-2017-00005 azonosító számú, „Fejér megyei felzárkóztatás-politikai együttműködés fejlesztés” c. projektről, és javaslat a szükséges intézkedések megtételére c. előterjesztést és az alábbi határozatot hozta:</w:t>
      </w:r>
    </w:p>
    <w:p w:rsidR="0001503F" w:rsidRPr="00BE5AF3" w:rsidRDefault="0001503F" w:rsidP="0001503F">
      <w:pPr>
        <w:tabs>
          <w:tab w:val="left" w:pos="4200"/>
        </w:tabs>
        <w:jc w:val="both"/>
        <w:rPr>
          <w:rFonts w:cs="Arial"/>
          <w:sz w:val="23"/>
          <w:szCs w:val="23"/>
        </w:rPr>
      </w:pPr>
    </w:p>
    <w:p w:rsidR="0001503F" w:rsidRPr="00BE5AF3" w:rsidRDefault="0001503F" w:rsidP="0001503F">
      <w:pPr>
        <w:pStyle w:val="Listaszerbekezds"/>
        <w:numPr>
          <w:ilvl w:val="0"/>
          <w:numId w:val="1"/>
        </w:numPr>
        <w:tabs>
          <w:tab w:val="left" w:pos="4200"/>
        </w:tabs>
        <w:ind w:left="567" w:hanging="425"/>
        <w:contextualSpacing/>
        <w:jc w:val="both"/>
        <w:rPr>
          <w:rFonts w:ascii="Arial" w:hAnsi="Arial" w:cs="Arial"/>
          <w:sz w:val="23"/>
          <w:szCs w:val="23"/>
        </w:rPr>
      </w:pPr>
      <w:r w:rsidRPr="00BE5AF3">
        <w:rPr>
          <w:rFonts w:ascii="Arial" w:hAnsi="Arial" w:cs="Arial"/>
          <w:sz w:val="23"/>
          <w:szCs w:val="23"/>
        </w:rPr>
        <w:t>A Közgyűlés az EFOP-1.6.3-17-2017-00005 azonosító számú, „Fejér megyei felzárkóztatás-politikai együttműködés fejlesztés” c. projektről szóló beszámolóban foglaltakat megismerte és elfogadja.</w:t>
      </w:r>
    </w:p>
    <w:p w:rsidR="0001503F" w:rsidRPr="00BE5AF3" w:rsidRDefault="0001503F" w:rsidP="0001503F">
      <w:pPr>
        <w:pStyle w:val="Listaszerbekezds"/>
        <w:numPr>
          <w:ilvl w:val="0"/>
          <w:numId w:val="1"/>
        </w:numPr>
        <w:tabs>
          <w:tab w:val="left" w:pos="4200"/>
        </w:tabs>
        <w:spacing w:line="276" w:lineRule="auto"/>
        <w:ind w:left="567" w:hanging="425"/>
        <w:contextualSpacing/>
        <w:jc w:val="both"/>
        <w:rPr>
          <w:rFonts w:ascii="Arial" w:hAnsi="Arial" w:cs="Arial"/>
          <w:sz w:val="23"/>
          <w:szCs w:val="23"/>
        </w:rPr>
      </w:pPr>
      <w:r w:rsidRPr="00BE5AF3">
        <w:rPr>
          <w:rFonts w:ascii="Arial" w:hAnsi="Arial" w:cs="Arial"/>
          <w:sz w:val="23"/>
          <w:szCs w:val="23"/>
        </w:rPr>
        <w:t>A Közgyűlés a projekt keretében a Fejér Megyei Önkormányzat Közgyűlése 96/2018. (V.24.) önkormányzati határozat 5. pontjában adott felhatalmazás alapján indított „Szakmai tevékenységekhez kapcsolódó szolgáltatások” tárgyú beszerzési eljárás eredményeképpen nyertes Magyar Városkutató Intézet Kft. ajánlattevővel 2018. október 18. napján kötött megbízási szerződés módosítását megismerte, a határozat 1. melléklete szerinti tartalommal jóváhagyja.</w:t>
      </w:r>
    </w:p>
    <w:p w:rsidR="0001503F" w:rsidRPr="00BE5AF3" w:rsidRDefault="0001503F" w:rsidP="0001503F">
      <w:pPr>
        <w:pStyle w:val="Listaszerbekezds"/>
        <w:numPr>
          <w:ilvl w:val="0"/>
          <w:numId w:val="1"/>
        </w:numPr>
        <w:tabs>
          <w:tab w:val="left" w:pos="4200"/>
        </w:tabs>
        <w:spacing w:line="276" w:lineRule="auto"/>
        <w:ind w:left="567" w:hanging="425"/>
        <w:contextualSpacing/>
        <w:jc w:val="both"/>
        <w:rPr>
          <w:rFonts w:ascii="Arial" w:hAnsi="Arial" w:cs="Arial"/>
          <w:sz w:val="23"/>
          <w:szCs w:val="23"/>
        </w:rPr>
      </w:pPr>
      <w:r w:rsidRPr="00BE5AF3">
        <w:rPr>
          <w:rFonts w:ascii="Arial" w:hAnsi="Arial" w:cs="Arial"/>
          <w:sz w:val="23"/>
          <w:szCs w:val="23"/>
        </w:rPr>
        <w:t>A Közgyűlés az Emberi Erőforrások Minisztériuma felszólítására benyújtott, a projekt 4. mérföldkő 2021.január 1. dátumáról 2020. december 31-re dátumának átvezetése miatt szükséges 2. számú támogatási okirat módosítását megismerte és azt jóváhagyta.</w:t>
      </w:r>
    </w:p>
    <w:p w:rsidR="0001503F" w:rsidRPr="00BE5AF3" w:rsidRDefault="0001503F" w:rsidP="0001503F">
      <w:pPr>
        <w:pStyle w:val="Listaszerbekezds"/>
        <w:numPr>
          <w:ilvl w:val="0"/>
          <w:numId w:val="1"/>
        </w:numPr>
        <w:tabs>
          <w:tab w:val="left" w:pos="4200"/>
        </w:tabs>
        <w:spacing w:line="276" w:lineRule="auto"/>
        <w:contextualSpacing/>
        <w:jc w:val="both"/>
        <w:rPr>
          <w:rFonts w:ascii="Arial" w:hAnsi="Arial" w:cs="Arial"/>
          <w:sz w:val="23"/>
          <w:szCs w:val="23"/>
        </w:rPr>
      </w:pPr>
      <w:r w:rsidRPr="00BE5AF3">
        <w:rPr>
          <w:rFonts w:ascii="Arial" w:hAnsi="Arial" w:cs="Arial"/>
          <w:sz w:val="23"/>
          <w:szCs w:val="23"/>
        </w:rPr>
        <w:t>A Közgyűlés a határozat 3. mellékletét képező szakmai tervet megismerte, egyetért a szakmai terv módosításának szükségességével az előterjesztésben meghatározott indokok alapján.</w:t>
      </w:r>
    </w:p>
    <w:p w:rsidR="0001503F" w:rsidRPr="00BE5AF3" w:rsidRDefault="0001503F" w:rsidP="0001503F">
      <w:pPr>
        <w:pStyle w:val="Listaszerbekezds"/>
        <w:numPr>
          <w:ilvl w:val="0"/>
          <w:numId w:val="1"/>
        </w:numPr>
        <w:tabs>
          <w:tab w:val="left" w:pos="4200"/>
        </w:tabs>
        <w:spacing w:line="276" w:lineRule="auto"/>
        <w:contextualSpacing/>
        <w:jc w:val="both"/>
        <w:rPr>
          <w:rFonts w:ascii="Arial" w:hAnsi="Arial" w:cs="Arial"/>
          <w:sz w:val="23"/>
          <w:szCs w:val="23"/>
        </w:rPr>
      </w:pPr>
      <w:r w:rsidRPr="00BE5AF3">
        <w:rPr>
          <w:rFonts w:ascii="Arial" w:hAnsi="Arial" w:cs="Arial"/>
          <w:sz w:val="23"/>
          <w:szCs w:val="23"/>
        </w:rPr>
        <w:t>A Közgyűlés a projekt keretében a Fejér Megyei Önkormányzat Közgyűlése 96/2018. (V.24.) önkormányzati határozat 6. pontjában adott felhatalmazás alapján indított „Szakmai tevékenységekhez kapcsolódó szolgáltatások” tárgyú beszerzési eljárás eredményeképpen nyertes Lénia 2 Kft. ajánlattevővel 2018. december 18. napján kötött megbízási szerződés módosításának tervezetét megismerte, a határozat 4. melléklete szerinti tartalommal jóváhagyja.</w:t>
      </w:r>
    </w:p>
    <w:p w:rsidR="0001503F" w:rsidRPr="00BE5AF3" w:rsidRDefault="0001503F" w:rsidP="0001503F">
      <w:pPr>
        <w:pStyle w:val="Listaszerbekezds"/>
        <w:numPr>
          <w:ilvl w:val="0"/>
          <w:numId w:val="1"/>
        </w:numPr>
        <w:tabs>
          <w:tab w:val="left" w:pos="4200"/>
        </w:tabs>
        <w:spacing w:line="276" w:lineRule="auto"/>
        <w:contextualSpacing/>
        <w:jc w:val="both"/>
        <w:rPr>
          <w:rFonts w:ascii="Arial" w:hAnsi="Arial" w:cs="Arial"/>
          <w:sz w:val="23"/>
          <w:szCs w:val="23"/>
        </w:rPr>
      </w:pPr>
      <w:r w:rsidRPr="00BE5AF3">
        <w:rPr>
          <w:rFonts w:ascii="Arial" w:hAnsi="Arial" w:cs="Arial"/>
          <w:sz w:val="23"/>
          <w:szCs w:val="23"/>
        </w:rPr>
        <w:t>A Közgyűlés felhatalmazza Elnökét a határozat valamennyi pontja tekintetében a szükséges intézkedések megtételére.</w:t>
      </w:r>
    </w:p>
    <w:p w:rsidR="0001503F" w:rsidRPr="00BE5AF3" w:rsidRDefault="0001503F" w:rsidP="0001503F">
      <w:pPr>
        <w:tabs>
          <w:tab w:val="left" w:pos="4200"/>
        </w:tabs>
        <w:ind w:left="142"/>
        <w:jc w:val="both"/>
        <w:rPr>
          <w:rFonts w:cs="Arial"/>
          <w:sz w:val="23"/>
          <w:szCs w:val="23"/>
        </w:rPr>
      </w:pPr>
    </w:p>
    <w:p w:rsidR="0001503F" w:rsidRPr="00BE5AF3" w:rsidRDefault="0001503F" w:rsidP="0001503F">
      <w:pPr>
        <w:tabs>
          <w:tab w:val="left" w:pos="4200"/>
        </w:tabs>
        <w:ind w:left="142"/>
        <w:jc w:val="both"/>
        <w:rPr>
          <w:rFonts w:cs="Arial"/>
          <w:sz w:val="23"/>
          <w:szCs w:val="23"/>
        </w:rPr>
      </w:pPr>
      <w:r w:rsidRPr="00BE5AF3">
        <w:rPr>
          <w:rFonts w:cs="Arial"/>
          <w:sz w:val="23"/>
          <w:szCs w:val="23"/>
          <w:u w:val="single"/>
        </w:rPr>
        <w:t>Felelős</w:t>
      </w:r>
      <w:r w:rsidRPr="00BE5AF3">
        <w:rPr>
          <w:rFonts w:cs="Arial"/>
          <w:sz w:val="23"/>
          <w:szCs w:val="23"/>
        </w:rPr>
        <w:t>: Dr. Molnár Krisztián</w:t>
      </w:r>
    </w:p>
    <w:p w:rsidR="0001503F" w:rsidRPr="00BE5AF3" w:rsidRDefault="0001503F" w:rsidP="0001503F">
      <w:pPr>
        <w:tabs>
          <w:tab w:val="left" w:pos="4200"/>
        </w:tabs>
        <w:ind w:left="142" w:firstLine="851"/>
        <w:jc w:val="both"/>
        <w:rPr>
          <w:rFonts w:cs="Arial"/>
          <w:sz w:val="23"/>
          <w:szCs w:val="23"/>
        </w:rPr>
      </w:pPr>
      <w:proofErr w:type="gramStart"/>
      <w:r w:rsidRPr="00BE5AF3">
        <w:rPr>
          <w:rFonts w:cs="Arial"/>
          <w:sz w:val="23"/>
          <w:szCs w:val="23"/>
        </w:rPr>
        <w:t>a</w:t>
      </w:r>
      <w:proofErr w:type="gramEnd"/>
      <w:r w:rsidRPr="00BE5AF3">
        <w:rPr>
          <w:rFonts w:cs="Arial"/>
          <w:sz w:val="23"/>
          <w:szCs w:val="23"/>
        </w:rPr>
        <w:t xml:space="preserve"> közgyűlés elnöke</w:t>
      </w:r>
    </w:p>
    <w:p w:rsidR="0001503F" w:rsidRPr="00BE5AF3" w:rsidRDefault="0001503F" w:rsidP="0001503F">
      <w:pPr>
        <w:tabs>
          <w:tab w:val="left" w:pos="4200"/>
        </w:tabs>
        <w:ind w:left="142"/>
        <w:jc w:val="both"/>
        <w:rPr>
          <w:rFonts w:cs="Arial"/>
          <w:sz w:val="23"/>
          <w:szCs w:val="23"/>
        </w:rPr>
      </w:pPr>
    </w:p>
    <w:p w:rsidR="0001503F" w:rsidRPr="00BE5AF3" w:rsidRDefault="0001503F" w:rsidP="0001503F">
      <w:pPr>
        <w:tabs>
          <w:tab w:val="left" w:pos="4200"/>
        </w:tabs>
        <w:ind w:left="142"/>
        <w:jc w:val="both"/>
        <w:rPr>
          <w:rFonts w:cs="Arial"/>
          <w:sz w:val="23"/>
          <w:szCs w:val="23"/>
        </w:rPr>
      </w:pPr>
      <w:r w:rsidRPr="00BE5AF3">
        <w:rPr>
          <w:rFonts w:cs="Arial"/>
          <w:sz w:val="23"/>
          <w:szCs w:val="23"/>
          <w:u w:val="single"/>
        </w:rPr>
        <w:t>Határidő</w:t>
      </w:r>
      <w:r w:rsidRPr="00BE5AF3">
        <w:rPr>
          <w:rFonts w:cs="Arial"/>
          <w:sz w:val="23"/>
          <w:szCs w:val="23"/>
        </w:rPr>
        <w:t>: folyamatos</w:t>
      </w:r>
    </w:p>
    <w:p w:rsidR="0001503F" w:rsidRPr="00BE5AF3" w:rsidRDefault="0001503F" w:rsidP="0001503F">
      <w:pPr>
        <w:rPr>
          <w:sz w:val="23"/>
          <w:szCs w:val="23"/>
        </w:rPr>
      </w:pPr>
    </w:p>
    <w:p w:rsidR="0001503F" w:rsidRPr="00BE5AF3" w:rsidRDefault="0001503F" w:rsidP="0001503F">
      <w:pPr>
        <w:jc w:val="both"/>
        <w:rPr>
          <w:rFonts w:cs="Arial"/>
          <w:sz w:val="23"/>
          <w:szCs w:val="23"/>
        </w:rPr>
      </w:pPr>
      <w:r w:rsidRPr="00BE5AF3">
        <w:rPr>
          <w:rFonts w:cs="Arial"/>
          <w:sz w:val="23"/>
          <w:szCs w:val="23"/>
        </w:rPr>
        <w:t>Székesfehérvár, 2019.június 20.</w:t>
      </w:r>
    </w:p>
    <w:p w:rsidR="0001503F" w:rsidRPr="00BE5AF3" w:rsidRDefault="0001503F" w:rsidP="0001503F">
      <w:pPr>
        <w:jc w:val="both"/>
        <w:rPr>
          <w:rFonts w:cs="Arial"/>
          <w:sz w:val="23"/>
          <w:szCs w:val="23"/>
        </w:rPr>
      </w:pPr>
    </w:p>
    <w:p w:rsidR="0001503F" w:rsidRPr="00BE5AF3" w:rsidRDefault="0001503F" w:rsidP="0001503F">
      <w:pPr>
        <w:ind w:left="567" w:hanging="567"/>
        <w:rPr>
          <w:rFonts w:cs="Arial"/>
          <w:sz w:val="23"/>
          <w:szCs w:val="23"/>
        </w:rPr>
      </w:pPr>
    </w:p>
    <w:p w:rsidR="0001503F" w:rsidRPr="00BE5AF3" w:rsidRDefault="0001503F" w:rsidP="0001503F">
      <w:pPr>
        <w:tabs>
          <w:tab w:val="center" w:pos="2127"/>
          <w:tab w:val="center" w:pos="7088"/>
        </w:tabs>
        <w:rPr>
          <w:rFonts w:cs="Arial"/>
          <w:b/>
          <w:sz w:val="23"/>
          <w:szCs w:val="23"/>
        </w:rPr>
      </w:pPr>
      <w:r w:rsidRPr="00BE5AF3">
        <w:rPr>
          <w:rFonts w:cs="Arial"/>
          <w:b/>
          <w:sz w:val="23"/>
          <w:szCs w:val="23"/>
        </w:rPr>
        <w:tab/>
        <w:t>Dr. Molnár Krisztián s.k.</w:t>
      </w:r>
      <w:r w:rsidRPr="00BE5AF3">
        <w:rPr>
          <w:rFonts w:cs="Arial"/>
          <w:b/>
          <w:sz w:val="23"/>
          <w:szCs w:val="23"/>
        </w:rPr>
        <w:tab/>
        <w:t>Dr. Kovács Zoltán s.k.</w:t>
      </w:r>
    </w:p>
    <w:p w:rsidR="0001503F" w:rsidRPr="00BE5AF3" w:rsidRDefault="0001503F" w:rsidP="0001503F">
      <w:pPr>
        <w:tabs>
          <w:tab w:val="center" w:pos="2127"/>
          <w:tab w:val="center" w:pos="7088"/>
        </w:tabs>
        <w:rPr>
          <w:rFonts w:cs="Arial"/>
          <w:sz w:val="23"/>
          <w:szCs w:val="23"/>
        </w:rPr>
      </w:pPr>
      <w:r w:rsidRPr="00BE5AF3">
        <w:rPr>
          <w:rFonts w:cs="Arial"/>
          <w:sz w:val="23"/>
          <w:szCs w:val="23"/>
        </w:rPr>
        <w:tab/>
      </w:r>
      <w:proofErr w:type="gramStart"/>
      <w:r w:rsidRPr="00BE5AF3">
        <w:rPr>
          <w:rFonts w:cs="Arial"/>
          <w:sz w:val="23"/>
          <w:szCs w:val="23"/>
        </w:rPr>
        <w:t>a</w:t>
      </w:r>
      <w:proofErr w:type="gramEnd"/>
      <w:r w:rsidRPr="00BE5AF3">
        <w:rPr>
          <w:rFonts w:cs="Arial"/>
          <w:sz w:val="23"/>
          <w:szCs w:val="23"/>
        </w:rPr>
        <w:t xml:space="preserve"> közgyűlés elnöke </w:t>
      </w:r>
      <w:r w:rsidRPr="00BE5AF3">
        <w:rPr>
          <w:rFonts w:cs="Arial"/>
          <w:sz w:val="23"/>
          <w:szCs w:val="23"/>
        </w:rPr>
        <w:tab/>
        <w:t>megyei jegyző</w:t>
      </w:r>
    </w:p>
    <w:p w:rsidR="0001503F" w:rsidRPr="00BE5AF3" w:rsidRDefault="0001503F" w:rsidP="0001503F">
      <w:pPr>
        <w:tabs>
          <w:tab w:val="center" w:pos="2127"/>
          <w:tab w:val="center" w:pos="7088"/>
        </w:tabs>
        <w:rPr>
          <w:rFonts w:cs="Arial"/>
          <w:sz w:val="23"/>
          <w:szCs w:val="23"/>
        </w:rPr>
      </w:pPr>
    </w:p>
    <w:p w:rsidR="0001503F" w:rsidRPr="00BE5AF3" w:rsidRDefault="0001503F" w:rsidP="0001503F">
      <w:pPr>
        <w:tabs>
          <w:tab w:val="center" w:pos="2127"/>
          <w:tab w:val="center" w:pos="7088"/>
        </w:tabs>
        <w:rPr>
          <w:rFonts w:cs="Arial"/>
          <w:sz w:val="23"/>
          <w:szCs w:val="23"/>
        </w:rPr>
      </w:pPr>
      <w:r w:rsidRPr="00BE5AF3">
        <w:rPr>
          <w:rFonts w:cs="Arial"/>
          <w:sz w:val="23"/>
          <w:szCs w:val="23"/>
        </w:rPr>
        <w:t>Kivonat hiteléül:</w:t>
      </w:r>
    </w:p>
    <w:p w:rsidR="00DF2805" w:rsidRDefault="00DF2805">
      <w:bookmarkStart w:id="0" w:name="_GoBack"/>
      <w:bookmarkEnd w:id="0"/>
    </w:p>
    <w:sectPr w:rsidR="00DF2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55CB0"/>
    <w:multiLevelType w:val="hybridMultilevel"/>
    <w:tmpl w:val="4E1E3E90"/>
    <w:lvl w:ilvl="0" w:tplc="8DBE4B04">
      <w:start w:val="1"/>
      <w:numFmt w:val="decimal"/>
      <w:lvlText w:val="%1."/>
      <w:lvlJc w:val="left"/>
      <w:pPr>
        <w:ind w:left="502" w:hanging="360"/>
      </w:pPr>
      <w:rPr>
        <w:rFonts w:hint="default"/>
        <w:sz w:val="24"/>
      </w:rPr>
    </w:lvl>
    <w:lvl w:ilvl="1" w:tplc="040E0019">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3F"/>
    <w:rsid w:val="0001503F"/>
    <w:rsid w:val="00025CBE"/>
    <w:rsid w:val="0004045B"/>
    <w:rsid w:val="00087080"/>
    <w:rsid w:val="0009342B"/>
    <w:rsid w:val="000A5399"/>
    <w:rsid w:val="000A5FE1"/>
    <w:rsid w:val="000B3331"/>
    <w:rsid w:val="000F0FD5"/>
    <w:rsid w:val="00110C95"/>
    <w:rsid w:val="00133148"/>
    <w:rsid w:val="0014225C"/>
    <w:rsid w:val="00144E3F"/>
    <w:rsid w:val="002112AF"/>
    <w:rsid w:val="00213EBF"/>
    <w:rsid w:val="00214E4A"/>
    <w:rsid w:val="00246087"/>
    <w:rsid w:val="0026538B"/>
    <w:rsid w:val="002A2245"/>
    <w:rsid w:val="002E73C8"/>
    <w:rsid w:val="00301C6D"/>
    <w:rsid w:val="00302D28"/>
    <w:rsid w:val="003319AF"/>
    <w:rsid w:val="00350B06"/>
    <w:rsid w:val="003C2EBD"/>
    <w:rsid w:val="003D0C35"/>
    <w:rsid w:val="003F53B7"/>
    <w:rsid w:val="003F5FA5"/>
    <w:rsid w:val="00406B96"/>
    <w:rsid w:val="00450C40"/>
    <w:rsid w:val="004B6AB0"/>
    <w:rsid w:val="004C1051"/>
    <w:rsid w:val="00526DCD"/>
    <w:rsid w:val="0057575F"/>
    <w:rsid w:val="005870AB"/>
    <w:rsid w:val="005A0CA3"/>
    <w:rsid w:val="00603072"/>
    <w:rsid w:val="00637E57"/>
    <w:rsid w:val="00640B87"/>
    <w:rsid w:val="00660C3C"/>
    <w:rsid w:val="00661714"/>
    <w:rsid w:val="006701E0"/>
    <w:rsid w:val="006808B0"/>
    <w:rsid w:val="006A53BE"/>
    <w:rsid w:val="006A62E9"/>
    <w:rsid w:val="006C3397"/>
    <w:rsid w:val="006C4F5E"/>
    <w:rsid w:val="006D3E09"/>
    <w:rsid w:val="00743818"/>
    <w:rsid w:val="00767A25"/>
    <w:rsid w:val="007B30C9"/>
    <w:rsid w:val="007D28E8"/>
    <w:rsid w:val="00804BA1"/>
    <w:rsid w:val="008B5BCC"/>
    <w:rsid w:val="008E0BE5"/>
    <w:rsid w:val="00932A7D"/>
    <w:rsid w:val="00944471"/>
    <w:rsid w:val="0095265A"/>
    <w:rsid w:val="0096543D"/>
    <w:rsid w:val="009824AC"/>
    <w:rsid w:val="009A6F5E"/>
    <w:rsid w:val="009B65CB"/>
    <w:rsid w:val="009F0D86"/>
    <w:rsid w:val="00A130D1"/>
    <w:rsid w:val="00A1672F"/>
    <w:rsid w:val="00A35DCC"/>
    <w:rsid w:val="00A50C8E"/>
    <w:rsid w:val="00A73665"/>
    <w:rsid w:val="00B64201"/>
    <w:rsid w:val="00B6491B"/>
    <w:rsid w:val="00B81E1F"/>
    <w:rsid w:val="00B83772"/>
    <w:rsid w:val="00C205DE"/>
    <w:rsid w:val="00C677D3"/>
    <w:rsid w:val="00C927FF"/>
    <w:rsid w:val="00C928BC"/>
    <w:rsid w:val="00C9525D"/>
    <w:rsid w:val="00CA333D"/>
    <w:rsid w:val="00CB457A"/>
    <w:rsid w:val="00CF7BAD"/>
    <w:rsid w:val="00D053BC"/>
    <w:rsid w:val="00D60B27"/>
    <w:rsid w:val="00DE3FF8"/>
    <w:rsid w:val="00DE40E6"/>
    <w:rsid w:val="00DF2805"/>
    <w:rsid w:val="00DF52FF"/>
    <w:rsid w:val="00E16C21"/>
    <w:rsid w:val="00E337EF"/>
    <w:rsid w:val="00E5534F"/>
    <w:rsid w:val="00EC4DA0"/>
    <w:rsid w:val="00EF16B0"/>
    <w:rsid w:val="00EF4C30"/>
    <w:rsid w:val="00F44453"/>
    <w:rsid w:val="00F64CD3"/>
    <w:rsid w:val="00F67F28"/>
    <w:rsid w:val="00F86704"/>
    <w:rsid w:val="00FA0FDD"/>
    <w:rsid w:val="00FF1546"/>
    <w:rsid w:val="00FF50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5BA1-4D02-4E64-9646-6F6DD0A6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hu-HU" w:eastAsia="en-US" w:bidi="ar-SA"/>
      </w:rPr>
    </w:rPrDefault>
    <w:pPrDefault>
      <w:pPr>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503F"/>
    <w:pPr>
      <w:ind w:left="0"/>
      <w:jc w:val="left"/>
    </w:pPr>
    <w:rPr>
      <w:rFonts w:cstheme="minorHAnsi"/>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503F"/>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2078</Characters>
  <Application>Microsoft Office Word</Application>
  <DocSecurity>0</DocSecurity>
  <Lines>17</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czovekerika</dc:creator>
  <cp:keywords/>
  <dc:description/>
  <cp:lastModifiedBy>czovekerika</cp:lastModifiedBy>
  <cp:revision>1</cp:revision>
  <dcterms:created xsi:type="dcterms:W3CDTF">2019-07-25T08:37:00Z</dcterms:created>
  <dcterms:modified xsi:type="dcterms:W3CDTF">2019-07-25T08:37:00Z</dcterms:modified>
</cp:coreProperties>
</file>