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B6" w:rsidRDefault="004E24B6" w:rsidP="004E24B6">
      <w:pPr>
        <w:pageBreakBefore/>
        <w:suppressAutoHyphens w:val="0"/>
      </w:pPr>
    </w:p>
    <w:p w:rsidR="004E24B6" w:rsidRDefault="004E24B6" w:rsidP="004E24B6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4E24B6" w:rsidRDefault="004E24B6" w:rsidP="004E24B6">
      <w:pPr>
        <w:jc w:val="center"/>
        <w:rPr>
          <w:b/>
        </w:rPr>
      </w:pPr>
      <w:r>
        <w:rPr>
          <w:b/>
        </w:rPr>
        <w:t>223/2019. (XI.21.) határozata</w:t>
      </w:r>
    </w:p>
    <w:p w:rsidR="004E24B6" w:rsidRDefault="004E24B6" w:rsidP="004E24B6">
      <w:pPr>
        <w:jc w:val="center"/>
      </w:pPr>
    </w:p>
    <w:p w:rsidR="004E24B6" w:rsidRDefault="004E24B6" w:rsidP="004E24B6">
      <w:pPr>
        <w:jc w:val="both"/>
      </w:pPr>
    </w:p>
    <w:p w:rsidR="004E24B6" w:rsidRDefault="004E24B6" w:rsidP="004E24B6">
      <w:pPr>
        <w:jc w:val="center"/>
        <w:rPr>
          <w:b/>
        </w:rPr>
      </w:pPr>
    </w:p>
    <w:p w:rsidR="004E24B6" w:rsidRDefault="004E24B6" w:rsidP="004E24B6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évközi gazdálkodásáról, a költségvetési előirányzatok alakulásáról, a költségvetés egyensúlyi helyzetéről</w:t>
      </w:r>
    </w:p>
    <w:p w:rsidR="004E24B6" w:rsidRDefault="004E24B6" w:rsidP="004E24B6">
      <w:pPr>
        <w:jc w:val="both"/>
      </w:pPr>
    </w:p>
    <w:p w:rsidR="004E24B6" w:rsidRDefault="004E24B6" w:rsidP="004E24B6">
      <w:pPr>
        <w:jc w:val="both"/>
      </w:pPr>
    </w:p>
    <w:p w:rsidR="004E24B6" w:rsidRDefault="004E24B6" w:rsidP="004E24B6">
      <w:pPr>
        <w:jc w:val="both"/>
      </w:pPr>
    </w:p>
    <w:p w:rsidR="004E24B6" w:rsidRDefault="004E24B6" w:rsidP="004E24B6">
      <w:pPr>
        <w:jc w:val="both"/>
      </w:pPr>
    </w:p>
    <w:p w:rsidR="004E24B6" w:rsidRDefault="004E24B6" w:rsidP="004E24B6">
      <w:pPr>
        <w:autoSpaceDE w:val="0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 Fejér Megyei Közgyűlés megtárgyalta a Fejér Megyei Önkormányzat évközi gazdálkodásáról, a költségvetési előirányzatok alakulásáról, a költségvetés egyensúlyi helyzetéről szóló előterjesztést, és az alábbi határozatot hozta:</w:t>
      </w:r>
    </w:p>
    <w:p w:rsidR="004E24B6" w:rsidRDefault="004E24B6" w:rsidP="004E24B6">
      <w:pPr>
        <w:autoSpaceDE w:val="0"/>
        <w:jc w:val="both"/>
        <w:rPr>
          <w:rFonts w:eastAsia="Times New Roman" w:cs="Arial"/>
          <w:szCs w:val="24"/>
          <w:lang w:eastAsia="hu-HU"/>
        </w:rPr>
      </w:pPr>
    </w:p>
    <w:p w:rsidR="004E24B6" w:rsidRDefault="004E24B6" w:rsidP="004E24B6">
      <w:pPr>
        <w:autoSpaceDE w:val="0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 Közgyűlés a Fejér Megyei Önkormányzat évközi gazdálkodásáról, a költségvetési előirányzatok alakulásáról, a költségvetés egyensúlyi helyzetéről szóló beszámolót megtárgyalta és elfogadta.</w:t>
      </w:r>
    </w:p>
    <w:p w:rsidR="004E24B6" w:rsidRDefault="004E24B6" w:rsidP="004E24B6">
      <w:pPr>
        <w:autoSpaceDE w:val="0"/>
        <w:jc w:val="both"/>
        <w:rPr>
          <w:rFonts w:eastAsia="Times New Roman" w:cs="Arial"/>
          <w:szCs w:val="24"/>
          <w:lang w:eastAsia="hu-HU"/>
        </w:rPr>
      </w:pPr>
    </w:p>
    <w:p w:rsidR="004E24B6" w:rsidRDefault="004E24B6" w:rsidP="004E24B6">
      <w:pPr>
        <w:autoSpaceDE w:val="0"/>
      </w:pPr>
      <w:r>
        <w:rPr>
          <w:rFonts w:eastAsia="Times New Roman" w:cs="Arial"/>
          <w:b/>
          <w:bCs/>
          <w:szCs w:val="24"/>
          <w:lang w:eastAsia="hu-HU"/>
        </w:rPr>
        <w:t xml:space="preserve">Felelős: </w:t>
      </w:r>
      <w:r>
        <w:rPr>
          <w:rFonts w:eastAsia="Times New Roman" w:cs="Arial"/>
          <w:szCs w:val="24"/>
          <w:lang w:eastAsia="hu-HU"/>
        </w:rPr>
        <w:t>Dr. Molnár Krisztián</w:t>
      </w:r>
    </w:p>
    <w:p w:rsidR="004E24B6" w:rsidRDefault="004E24B6" w:rsidP="004E24B6">
      <w:pPr>
        <w:tabs>
          <w:tab w:val="left" w:pos="1134"/>
          <w:tab w:val="left" w:pos="1985"/>
          <w:tab w:val="right" w:pos="5670"/>
          <w:tab w:val="right" w:pos="7371"/>
        </w:tabs>
        <w:overflowPunct w:val="0"/>
        <w:autoSpaceDE w:val="0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 xml:space="preserve">               </w:t>
      </w:r>
      <w:proofErr w:type="gramStart"/>
      <w:r>
        <w:rPr>
          <w:rFonts w:eastAsia="Times New Roman" w:cs="Arial"/>
          <w:szCs w:val="20"/>
          <w:lang w:eastAsia="hu-HU"/>
        </w:rPr>
        <w:t>a</w:t>
      </w:r>
      <w:proofErr w:type="gramEnd"/>
      <w:r>
        <w:rPr>
          <w:rFonts w:eastAsia="Times New Roman" w:cs="Arial"/>
          <w:szCs w:val="20"/>
          <w:lang w:eastAsia="hu-HU"/>
        </w:rPr>
        <w:t xml:space="preserve"> közgyűlés elnöke</w:t>
      </w:r>
    </w:p>
    <w:p w:rsidR="004E24B6" w:rsidRDefault="004E24B6" w:rsidP="004E24B6">
      <w:pPr>
        <w:jc w:val="both"/>
      </w:pPr>
    </w:p>
    <w:p w:rsidR="004E24B6" w:rsidRDefault="004E24B6" w:rsidP="004E24B6">
      <w:pPr>
        <w:jc w:val="both"/>
      </w:pPr>
    </w:p>
    <w:p w:rsidR="004E24B6" w:rsidRDefault="004E24B6" w:rsidP="004E24B6">
      <w:pPr>
        <w:jc w:val="both"/>
      </w:pPr>
    </w:p>
    <w:p w:rsidR="004E24B6" w:rsidRDefault="004E24B6" w:rsidP="004E24B6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4E24B6" w:rsidRDefault="004E24B6" w:rsidP="004E24B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4E24B6" w:rsidRDefault="004E24B6" w:rsidP="004E24B6">
      <w:pPr>
        <w:tabs>
          <w:tab w:val="center" w:pos="2127"/>
          <w:tab w:val="center" w:pos="7088"/>
          <w:tab w:val="left" w:pos="7230"/>
        </w:tabs>
      </w:pPr>
    </w:p>
    <w:p w:rsidR="004E24B6" w:rsidRDefault="004E24B6" w:rsidP="004E24B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4E24B6" w:rsidRDefault="004E24B6" w:rsidP="004E24B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4E24B6" w:rsidRDefault="004E24B6" w:rsidP="004E24B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4E24B6" w:rsidRDefault="004E24B6" w:rsidP="004E24B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4E24B6" w:rsidRDefault="004E24B6" w:rsidP="004E24B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4E24B6" w:rsidRDefault="004E24B6" w:rsidP="004E24B6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4E24B6" w:rsidRDefault="004E24B6" w:rsidP="004E24B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4E24B6" w:rsidRDefault="004E24B6" w:rsidP="004E24B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4E24B6" w:rsidRDefault="004E24B6" w:rsidP="004E24B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4E24B6" w:rsidRDefault="004E24B6" w:rsidP="004E24B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4E24B6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B6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4E24B6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1191F-9749-45F7-9045-857A1895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E24B6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739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2019-12-11T07:08:00Z</dcterms:created>
  <dcterms:modified xsi:type="dcterms:W3CDTF">2019-12-11T07:08:00Z</dcterms:modified>
</cp:coreProperties>
</file>