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A5" w:rsidRDefault="00C808A5" w:rsidP="00C808A5">
      <w:pPr>
        <w:pageBreakBefore/>
        <w:suppressAutoHyphens w:val="0"/>
        <w:rPr>
          <w:b/>
          <w:szCs w:val="24"/>
        </w:rPr>
      </w:pPr>
    </w:p>
    <w:p w:rsidR="00C808A5" w:rsidRDefault="00C808A5" w:rsidP="00C808A5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C808A5" w:rsidRDefault="00C808A5" w:rsidP="00C808A5">
      <w:pPr>
        <w:jc w:val="center"/>
        <w:rPr>
          <w:b/>
          <w:szCs w:val="24"/>
        </w:rPr>
      </w:pPr>
      <w:r>
        <w:rPr>
          <w:b/>
          <w:szCs w:val="24"/>
        </w:rPr>
        <w:t>230/2019. (XI.21.) határozata</w:t>
      </w: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visszahívásáról</w:t>
      </w: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  <w:r>
        <w:rPr>
          <w:szCs w:val="24"/>
        </w:rPr>
        <w:t xml:space="preserve">A Fejér Megyei Közgyűlés Bálint Istvánné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felügyelőbizottságának tagját 2019. november 21. nappal visszahívja.</w:t>
      </w: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jc w:val="both"/>
        <w:rPr>
          <w:szCs w:val="24"/>
        </w:rPr>
      </w:pP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</w:pP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C808A5" w:rsidRDefault="00C808A5" w:rsidP="00C808A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C808A5" w:rsidRDefault="00C808A5" w:rsidP="00C808A5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C808A5" w:rsidRDefault="00C808A5" w:rsidP="00C808A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C808A5" w:rsidRDefault="00C808A5" w:rsidP="00C808A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C808A5" w:rsidRDefault="00C808A5" w:rsidP="00C808A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C808A5" w:rsidRDefault="00C808A5" w:rsidP="00C808A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C808A5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5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808A5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A0C9-C269-4086-AF2C-A90CD9EA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808A5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2019-12-11T07:10:00Z</dcterms:created>
  <dcterms:modified xsi:type="dcterms:W3CDTF">2019-12-11T07:10:00Z</dcterms:modified>
</cp:coreProperties>
</file>