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72" w:rsidRDefault="00B91A72" w:rsidP="00B91A7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104/2015. (IV.30.) önkormányzati határozata</w:t>
      </w: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proofErr w:type="gramStart"/>
      <w:r>
        <w:rPr>
          <w:rFonts w:cs="Arial"/>
          <w:b/>
        </w:rPr>
        <w:t>a</w:t>
      </w:r>
      <w:proofErr w:type="gramEnd"/>
      <w:r w:rsidRPr="00B97C20">
        <w:rPr>
          <w:rFonts w:cs="Arial"/>
          <w:b/>
        </w:rPr>
        <w:t xml:space="preserve"> Fejér Megyei Területfej</w:t>
      </w:r>
      <w:r>
        <w:rPr>
          <w:rFonts w:cs="Arial"/>
          <w:b/>
        </w:rPr>
        <w:t>lesztési Konzultációs Fórum 2015</w:t>
      </w:r>
      <w:r w:rsidRPr="00B97C20">
        <w:rPr>
          <w:rFonts w:cs="Arial"/>
          <w:b/>
        </w:rPr>
        <w:t>. évi működési költségeinek meghatározásáról szóló megállapodás elfogadásár</w:t>
      </w:r>
      <w:r>
        <w:rPr>
          <w:rFonts w:cs="Arial"/>
          <w:b/>
        </w:rPr>
        <w:t>ól</w:t>
      </w: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Pr="00A610AA" w:rsidRDefault="00B91A72" w:rsidP="00B91A72">
      <w:pPr>
        <w:pStyle w:val="Listaszerbekezds"/>
        <w:ind w:left="0"/>
        <w:jc w:val="both"/>
        <w:rPr>
          <w:rFonts w:ascii="Arial" w:hAnsi="Arial" w:cs="Arial"/>
        </w:rPr>
      </w:pPr>
      <w:r w:rsidRPr="00A610AA">
        <w:rPr>
          <w:rFonts w:ascii="Arial" w:hAnsi="Arial" w:cs="Arial"/>
        </w:rPr>
        <w:t>Fejér Megye Közgyűlése megtárgyalta a „Javaslat a Fejér Megyei Területfejlesztési Konzultációs Fórum 2015. évi működési költségeinek meghatározásáról szóló megállapodás elfogadására” című előterjesztést és az alábbi határozatot hozta:</w:t>
      </w:r>
    </w:p>
    <w:p w:rsidR="00B91A72" w:rsidRPr="00B97C20" w:rsidRDefault="00B91A72" w:rsidP="00B91A72">
      <w:pPr>
        <w:pStyle w:val="Listaszerbekezds"/>
        <w:ind w:left="0"/>
        <w:jc w:val="both"/>
        <w:rPr>
          <w:rFonts w:ascii="Arial" w:hAnsi="Arial" w:cs="Arial"/>
        </w:rPr>
      </w:pPr>
    </w:p>
    <w:p w:rsidR="00B91A72" w:rsidRDefault="00B91A72" w:rsidP="00B91A72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B97C20">
        <w:rPr>
          <w:rFonts w:ascii="Arial" w:hAnsi="Arial" w:cs="Arial"/>
        </w:rPr>
        <w:t>A Fejér Megyei Közgyűlés elfogadja a jelen határozat mellékletét képező a Fejér Megyei Területfej</w:t>
      </w:r>
      <w:r>
        <w:rPr>
          <w:rFonts w:ascii="Arial" w:hAnsi="Arial" w:cs="Arial"/>
        </w:rPr>
        <w:t>lesztési Konzultációs Fórum 2015</w:t>
      </w:r>
      <w:r w:rsidRPr="00B97C20">
        <w:rPr>
          <w:rFonts w:ascii="Arial" w:hAnsi="Arial" w:cs="Arial"/>
        </w:rPr>
        <w:t xml:space="preserve">. évi költségeire vonatkozó megállapodást. </w:t>
      </w:r>
    </w:p>
    <w:p w:rsidR="00B91A72" w:rsidRPr="00B97C20" w:rsidRDefault="00B91A72" w:rsidP="00B91A72">
      <w:pPr>
        <w:pStyle w:val="Listaszerbekezds"/>
        <w:ind w:left="567" w:hanging="567"/>
        <w:jc w:val="both"/>
        <w:rPr>
          <w:rFonts w:ascii="Arial" w:hAnsi="Arial" w:cs="Arial"/>
        </w:rPr>
      </w:pPr>
    </w:p>
    <w:p w:rsidR="00B91A72" w:rsidRPr="00B97C20" w:rsidRDefault="00B91A72" w:rsidP="00B91A72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B97C20">
        <w:rPr>
          <w:rFonts w:ascii="Arial" w:hAnsi="Arial" w:cs="Arial"/>
        </w:rPr>
        <w:t xml:space="preserve">A Fejér Megyei Közgyűlés felhatalmazza Elnökét </w:t>
      </w:r>
      <w:r>
        <w:rPr>
          <w:rFonts w:ascii="Arial" w:hAnsi="Arial" w:cs="Arial"/>
        </w:rPr>
        <w:t>a</w:t>
      </w:r>
      <w:r w:rsidRPr="00B97C20">
        <w:rPr>
          <w:rFonts w:ascii="Arial" w:hAnsi="Arial" w:cs="Arial"/>
        </w:rPr>
        <w:t xml:space="preserve"> megállapodás aláírására. </w:t>
      </w:r>
    </w:p>
    <w:p w:rsidR="00B91A72" w:rsidRPr="00B97C20" w:rsidRDefault="00B91A72" w:rsidP="00B91A72">
      <w:pPr>
        <w:pStyle w:val="Listaszerbekezds"/>
        <w:ind w:left="0"/>
        <w:jc w:val="both"/>
        <w:rPr>
          <w:rFonts w:ascii="Arial" w:hAnsi="Arial" w:cs="Arial"/>
        </w:rPr>
      </w:pPr>
    </w:p>
    <w:p w:rsidR="00B91A72" w:rsidRDefault="00B91A72" w:rsidP="00B91A72">
      <w:pPr>
        <w:pStyle w:val="Listaszerbekezds"/>
        <w:ind w:left="0"/>
        <w:jc w:val="both"/>
        <w:rPr>
          <w:rFonts w:ascii="Arial" w:hAnsi="Arial" w:cs="Arial"/>
        </w:rPr>
      </w:pPr>
      <w:r w:rsidRPr="00953B8B">
        <w:rPr>
          <w:rFonts w:ascii="Arial" w:hAnsi="Arial" w:cs="Arial"/>
          <w:u w:val="single"/>
        </w:rPr>
        <w:t>Felelős</w:t>
      </w:r>
      <w:r w:rsidRPr="00B97C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Dr. Molnár Krisztián</w:t>
      </w:r>
    </w:p>
    <w:p w:rsidR="00B91A72" w:rsidRDefault="00B91A72" w:rsidP="00B91A72">
      <w:pPr>
        <w:pStyle w:val="Listaszerbekezds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</w:t>
      </w:r>
      <w:r w:rsidRPr="00B97C20">
        <w:rPr>
          <w:rFonts w:ascii="Arial" w:hAnsi="Arial" w:cs="Arial"/>
        </w:rPr>
        <w:t xml:space="preserve">özgyűlés </w:t>
      </w:r>
      <w:r>
        <w:rPr>
          <w:rFonts w:ascii="Arial" w:hAnsi="Arial" w:cs="Arial"/>
        </w:rPr>
        <w:t>e</w:t>
      </w:r>
      <w:r w:rsidRPr="00B97C20">
        <w:rPr>
          <w:rFonts w:ascii="Arial" w:hAnsi="Arial" w:cs="Arial"/>
        </w:rPr>
        <w:t>lnöke</w:t>
      </w:r>
    </w:p>
    <w:p w:rsidR="00B91A72" w:rsidRPr="00B97C20" w:rsidRDefault="00B91A72" w:rsidP="00B91A72">
      <w:pPr>
        <w:pStyle w:val="Listaszerbekezds"/>
        <w:ind w:firstLine="708"/>
        <w:jc w:val="both"/>
        <w:rPr>
          <w:rFonts w:ascii="Arial" w:hAnsi="Arial" w:cs="Arial"/>
        </w:rPr>
      </w:pPr>
    </w:p>
    <w:p w:rsidR="00B91A72" w:rsidRPr="00B97C20" w:rsidRDefault="00B91A72" w:rsidP="00B91A72">
      <w:pPr>
        <w:pStyle w:val="Listaszerbekezds"/>
        <w:ind w:left="0"/>
        <w:jc w:val="both"/>
        <w:rPr>
          <w:rFonts w:ascii="Arial" w:hAnsi="Arial" w:cs="Arial"/>
        </w:rPr>
      </w:pPr>
      <w:r w:rsidRPr="00953B8B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azonnal</w:t>
      </w:r>
      <w:r w:rsidRPr="00B97C20">
        <w:rPr>
          <w:rFonts w:ascii="Arial" w:hAnsi="Arial" w:cs="Arial"/>
        </w:rPr>
        <w:t xml:space="preserve"> </w:t>
      </w: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B91A72" w:rsidRDefault="00B91A72" w:rsidP="00B91A7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B91A72" w:rsidRDefault="00B91A72" w:rsidP="00B91A72">
      <w:pPr>
        <w:jc w:val="both"/>
        <w:rPr>
          <w:rFonts w:cs="Arial"/>
        </w:rPr>
      </w:pPr>
    </w:p>
    <w:p w:rsidR="00B91A72" w:rsidRDefault="00B91A72" w:rsidP="00B91A72">
      <w:pPr>
        <w:jc w:val="both"/>
        <w:rPr>
          <w:rFonts w:cs="Arial"/>
        </w:rPr>
      </w:pPr>
    </w:p>
    <w:p w:rsidR="00B91A72" w:rsidRDefault="00B91A72" w:rsidP="00B91A72">
      <w:pPr>
        <w:jc w:val="both"/>
        <w:rPr>
          <w:rFonts w:cs="Arial"/>
        </w:rPr>
      </w:pPr>
    </w:p>
    <w:p w:rsidR="00B91A72" w:rsidRDefault="00B91A72" w:rsidP="00B91A72">
      <w:pPr>
        <w:jc w:val="both"/>
        <w:rPr>
          <w:rFonts w:cs="Arial"/>
        </w:rPr>
      </w:pPr>
    </w:p>
    <w:p w:rsidR="00B91A72" w:rsidRDefault="00B91A72" w:rsidP="00B91A72">
      <w:pPr>
        <w:jc w:val="both"/>
        <w:rPr>
          <w:rFonts w:cs="Arial"/>
        </w:rPr>
      </w:pPr>
    </w:p>
    <w:p w:rsidR="00B91A72" w:rsidRDefault="00B91A72" w:rsidP="00B91A72">
      <w:pPr>
        <w:jc w:val="center"/>
        <w:rPr>
          <w:rFonts w:cs="Arial"/>
        </w:rPr>
      </w:pPr>
    </w:p>
    <w:p w:rsidR="00B91A72" w:rsidRPr="00765A28" w:rsidRDefault="00B91A72" w:rsidP="00B91A7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B91A72" w:rsidRDefault="00B91A72" w:rsidP="00B91A7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B91A72" w:rsidRDefault="00B91A72" w:rsidP="00B91A72">
      <w:pPr>
        <w:tabs>
          <w:tab w:val="center" w:pos="2160"/>
          <w:tab w:val="center" w:pos="7088"/>
        </w:tabs>
        <w:rPr>
          <w:rFonts w:cs="Arial"/>
        </w:rPr>
      </w:pPr>
    </w:p>
    <w:p w:rsidR="00B91A72" w:rsidRDefault="00B91A72" w:rsidP="00B91A72">
      <w:pPr>
        <w:tabs>
          <w:tab w:val="center" w:pos="2160"/>
          <w:tab w:val="center" w:pos="7088"/>
        </w:tabs>
        <w:rPr>
          <w:rFonts w:cs="Arial"/>
        </w:rPr>
      </w:pPr>
    </w:p>
    <w:p w:rsidR="00B91A72" w:rsidRDefault="00B91A72" w:rsidP="00B91A72">
      <w:pPr>
        <w:tabs>
          <w:tab w:val="center" w:pos="2160"/>
          <w:tab w:val="center" w:pos="7088"/>
        </w:tabs>
        <w:rPr>
          <w:rFonts w:cs="Arial"/>
        </w:rPr>
      </w:pPr>
    </w:p>
    <w:p w:rsidR="00B91A72" w:rsidRDefault="00B91A72" w:rsidP="00B91A7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2"/>
    <w:rsid w:val="00396FD0"/>
    <w:rsid w:val="009B47DE"/>
    <w:rsid w:val="00B91A72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E3AC-8653-4A12-94DB-AA7C0C0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A72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1A7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2015-06-11T08:05:00Z</dcterms:created>
  <dcterms:modified xsi:type="dcterms:W3CDTF">2015-06-11T08:06:00Z</dcterms:modified>
</cp:coreProperties>
</file>