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EE" w:rsidRPr="00A95CD0" w:rsidRDefault="006C73EE" w:rsidP="006C73EE">
      <w:pPr>
        <w:jc w:val="center"/>
        <w:rPr>
          <w:rFonts w:eastAsiaTheme="minorHAnsi" w:cstheme="minorHAnsi"/>
          <w:b/>
          <w:szCs w:val="24"/>
        </w:rPr>
      </w:pPr>
      <w:r w:rsidRPr="00A95CD0">
        <w:rPr>
          <w:rFonts w:eastAsiaTheme="minorHAnsi" w:cstheme="minorHAnsi"/>
          <w:b/>
          <w:szCs w:val="24"/>
        </w:rPr>
        <w:t>Fejér Megyei Önkormányzat Közgyűlésének</w:t>
      </w:r>
    </w:p>
    <w:p w:rsidR="006C73EE" w:rsidRPr="00A95CD0" w:rsidRDefault="006C73EE" w:rsidP="006C73EE">
      <w:pPr>
        <w:tabs>
          <w:tab w:val="center" w:pos="2127"/>
          <w:tab w:val="center" w:pos="7088"/>
          <w:tab w:val="left" w:pos="7230"/>
        </w:tabs>
        <w:jc w:val="center"/>
        <w:rPr>
          <w:rFonts w:eastAsiaTheme="minorHAnsi" w:cs="Arial"/>
          <w:szCs w:val="24"/>
        </w:rPr>
      </w:pPr>
      <w:r w:rsidRPr="00A95CD0">
        <w:rPr>
          <w:rFonts w:eastAsiaTheme="minorHAnsi" w:cstheme="minorHAnsi"/>
          <w:b/>
          <w:szCs w:val="24"/>
        </w:rPr>
        <w:t>136/2015. (IX.24.) önkormányzati határozata</w:t>
      </w:r>
    </w:p>
    <w:p w:rsidR="006C73EE" w:rsidRPr="00A95CD0" w:rsidRDefault="006C73EE" w:rsidP="006C73EE">
      <w:pPr>
        <w:overflowPunct w:val="0"/>
        <w:autoSpaceDE w:val="0"/>
        <w:autoSpaceDN w:val="0"/>
        <w:adjustRightInd w:val="0"/>
        <w:jc w:val="both"/>
        <w:rPr>
          <w:rFonts w:eastAsia="Times New Roman" w:cs="Arial"/>
          <w:bCs/>
          <w:iCs/>
          <w:szCs w:val="24"/>
          <w:lang w:eastAsia="hu-HU"/>
        </w:rPr>
      </w:pPr>
    </w:p>
    <w:p w:rsidR="006C73EE" w:rsidRPr="00A95CD0" w:rsidRDefault="006C73EE" w:rsidP="006C73EE">
      <w:pPr>
        <w:overflowPunct w:val="0"/>
        <w:autoSpaceDE w:val="0"/>
        <w:autoSpaceDN w:val="0"/>
        <w:adjustRightInd w:val="0"/>
        <w:jc w:val="both"/>
        <w:rPr>
          <w:rFonts w:eastAsia="Times New Roman" w:cs="Arial"/>
          <w:bCs/>
          <w:iCs/>
          <w:szCs w:val="24"/>
          <w:lang w:eastAsia="hu-HU"/>
        </w:rPr>
      </w:pPr>
    </w:p>
    <w:p w:rsidR="006C73EE" w:rsidRPr="00A95CD0" w:rsidRDefault="006C73EE" w:rsidP="006C73EE">
      <w:pPr>
        <w:overflowPunct w:val="0"/>
        <w:autoSpaceDE w:val="0"/>
        <w:autoSpaceDN w:val="0"/>
        <w:adjustRightInd w:val="0"/>
        <w:jc w:val="center"/>
        <w:rPr>
          <w:rFonts w:eastAsia="Times New Roman" w:cs="Arial"/>
          <w:szCs w:val="24"/>
          <w:lang w:eastAsia="hu-HU"/>
        </w:rPr>
      </w:pPr>
      <w:proofErr w:type="gramStart"/>
      <w:r w:rsidRPr="00A95CD0">
        <w:rPr>
          <w:rFonts w:eastAsia="Times New Roman" w:cs="Times New Roman"/>
          <w:b/>
          <w:iCs/>
          <w:szCs w:val="32"/>
          <w:lang w:eastAsia="hu-HU"/>
        </w:rPr>
        <w:t>a</w:t>
      </w:r>
      <w:proofErr w:type="gramEnd"/>
      <w:r w:rsidRPr="00A95CD0">
        <w:rPr>
          <w:rFonts w:eastAsia="Times New Roman" w:cs="Times New Roman"/>
          <w:b/>
          <w:iCs/>
          <w:szCs w:val="32"/>
          <w:lang w:eastAsia="hu-HU"/>
        </w:rPr>
        <w:t xml:space="preserve"> Fejér Megyei Közgyűlés állásfoglalása az európai migrációs helyzet miatt Magyarországon kialakult válsághelyzetről</w:t>
      </w:r>
    </w:p>
    <w:p w:rsidR="006C73EE" w:rsidRPr="00A95CD0" w:rsidRDefault="006C73EE" w:rsidP="006C73EE">
      <w:pPr>
        <w:spacing w:after="160" w:line="259" w:lineRule="auto"/>
        <w:contextualSpacing/>
        <w:jc w:val="both"/>
        <w:rPr>
          <w:rFonts w:eastAsiaTheme="minorHAnsi" w:cs="Arial"/>
        </w:rPr>
      </w:pPr>
    </w:p>
    <w:p w:rsidR="006C73EE" w:rsidRPr="00A95CD0" w:rsidRDefault="006C73EE" w:rsidP="006C73EE">
      <w:pPr>
        <w:spacing w:after="160" w:line="259" w:lineRule="auto"/>
        <w:contextualSpacing/>
        <w:jc w:val="both"/>
        <w:rPr>
          <w:rFonts w:eastAsiaTheme="minorHAnsi" w:cs="Arial"/>
        </w:rPr>
      </w:pPr>
    </w:p>
    <w:p w:rsidR="006C73EE" w:rsidRPr="00A95CD0" w:rsidRDefault="006C73EE" w:rsidP="006C73EE">
      <w:pPr>
        <w:spacing w:after="160" w:line="259" w:lineRule="auto"/>
        <w:contextualSpacing/>
        <w:jc w:val="both"/>
        <w:rPr>
          <w:rFonts w:eastAsiaTheme="minorHAnsi" w:cs="Arial"/>
        </w:rPr>
      </w:pPr>
      <w:r w:rsidRPr="00A95CD0">
        <w:rPr>
          <w:rFonts w:eastAsiaTheme="minorHAnsi" w:cs="Arial"/>
        </w:rPr>
        <w:t>A Fejér Megyei Közgyűlés köszönetét fejezi ki Magyarország Kormányának azért, hogy az uniós jogszabályoknak eleget téve megvédi Magyarországot és annak polgárait az Európai Unióra és hazánkra nehezedő bevándorló hullámtól valamint olyan politikát folytat, amellyel hosszú távon megvédi Magyarországot a migrációs válsággal együtt járó nehézségektől és azok hosszú távú hatásaitól.</w:t>
      </w:r>
    </w:p>
    <w:p w:rsidR="006C73EE" w:rsidRPr="00A95CD0" w:rsidRDefault="006C73EE" w:rsidP="006C73EE">
      <w:pPr>
        <w:spacing w:after="160" w:line="259" w:lineRule="auto"/>
        <w:contextualSpacing/>
        <w:jc w:val="both"/>
        <w:rPr>
          <w:rFonts w:eastAsiaTheme="minorHAnsi" w:cs="Arial"/>
        </w:rPr>
      </w:pPr>
    </w:p>
    <w:p w:rsidR="006C73EE" w:rsidRPr="00A95CD0" w:rsidRDefault="006C73EE" w:rsidP="006C73EE">
      <w:pPr>
        <w:spacing w:after="160" w:line="259" w:lineRule="auto"/>
        <w:contextualSpacing/>
        <w:jc w:val="both"/>
        <w:rPr>
          <w:rFonts w:eastAsiaTheme="minorHAnsi" w:cs="Arial"/>
        </w:rPr>
      </w:pPr>
      <w:r w:rsidRPr="00A95CD0">
        <w:rPr>
          <w:rFonts w:eastAsiaTheme="minorHAnsi" w:cs="Arial"/>
        </w:rPr>
        <w:t>A Fejér Megyei Közgyűlés külön köszönetét fejezi ki a Magyar Honvédségnek és a határon szolgálatot teljesítő rendészeti szerveknek azért, hogy életüket és testi épségüket is veszélyeztetve, áldozatos munkájukkal közreműködnek Magyarország határainak, illetve a magyar lakosság védelmében.</w:t>
      </w:r>
    </w:p>
    <w:p w:rsidR="006C73EE" w:rsidRPr="00A95CD0" w:rsidRDefault="006C73EE" w:rsidP="006C73EE">
      <w:pPr>
        <w:spacing w:after="160" w:line="259" w:lineRule="auto"/>
        <w:rPr>
          <w:rFonts w:eastAsiaTheme="minorHAnsi" w:cs="Arial"/>
        </w:rPr>
      </w:pPr>
    </w:p>
    <w:p w:rsidR="006C73EE" w:rsidRPr="00A95CD0" w:rsidRDefault="006C73EE" w:rsidP="006C73EE">
      <w:pPr>
        <w:spacing w:after="160" w:line="259" w:lineRule="auto"/>
        <w:contextualSpacing/>
        <w:jc w:val="both"/>
        <w:rPr>
          <w:rFonts w:eastAsiaTheme="minorHAnsi" w:cs="Arial"/>
        </w:rPr>
      </w:pPr>
      <w:r w:rsidRPr="00A95CD0">
        <w:rPr>
          <w:rFonts w:eastAsiaTheme="minorHAnsi" w:cs="Arial"/>
        </w:rPr>
        <w:t>Köszönetét fejezi ki továbbá a Fejér Megyei Közgyűlés a migráns hullám humánus kezelésének elősegítésében közreműködő civil és karitatív szervezeteknek.</w:t>
      </w:r>
    </w:p>
    <w:p w:rsidR="006C73EE" w:rsidRPr="00A95CD0" w:rsidRDefault="006C73EE" w:rsidP="006C73EE">
      <w:pPr>
        <w:spacing w:after="160" w:line="259" w:lineRule="auto"/>
        <w:rPr>
          <w:rFonts w:eastAsiaTheme="minorHAnsi" w:cs="Arial"/>
        </w:rPr>
      </w:pPr>
    </w:p>
    <w:p w:rsidR="006C73EE" w:rsidRPr="00A95CD0" w:rsidRDefault="006C73EE" w:rsidP="006C73EE">
      <w:pPr>
        <w:spacing w:after="160" w:line="259" w:lineRule="auto"/>
        <w:contextualSpacing/>
        <w:jc w:val="both"/>
        <w:rPr>
          <w:rFonts w:eastAsiaTheme="minorHAnsi" w:cs="Arial"/>
        </w:rPr>
      </w:pPr>
      <w:r w:rsidRPr="00A95CD0">
        <w:rPr>
          <w:rFonts w:eastAsiaTheme="minorHAnsi" w:cs="Arial"/>
        </w:rPr>
        <w:t xml:space="preserve">A Fejér Megyei Közgyűlés ugyancsak köszönetét fejezi ki az érintett határszakaszok mellett lévő települések lakóinak a kialakult helyzet okozta problémák és társadalmi feszültségek humánus kezeléséért. </w:t>
      </w:r>
    </w:p>
    <w:p w:rsidR="006C73EE" w:rsidRPr="00A95CD0" w:rsidRDefault="006C73EE" w:rsidP="006C73EE">
      <w:pPr>
        <w:jc w:val="both"/>
        <w:rPr>
          <w:rFonts w:eastAsiaTheme="minorHAnsi" w:cstheme="minorHAnsi"/>
          <w:szCs w:val="24"/>
        </w:rPr>
      </w:pPr>
    </w:p>
    <w:p w:rsidR="006C73EE" w:rsidRDefault="006C73EE" w:rsidP="006C73EE"/>
    <w:p w:rsidR="006C73EE" w:rsidRDefault="006C73EE" w:rsidP="006C73EE"/>
    <w:p w:rsidR="006C73EE" w:rsidRDefault="006C73EE" w:rsidP="006C73EE">
      <w:pPr>
        <w:jc w:val="both"/>
        <w:rPr>
          <w:rFonts w:cs="Arial"/>
          <w:szCs w:val="24"/>
        </w:rPr>
      </w:pPr>
      <w:r>
        <w:rPr>
          <w:rFonts w:cs="Arial"/>
        </w:rPr>
        <w:t>Székesfehérvár, 2015. szeptember 24.</w:t>
      </w:r>
    </w:p>
    <w:p w:rsidR="006C73EE" w:rsidRDefault="006C73EE" w:rsidP="006C73EE">
      <w:pPr>
        <w:jc w:val="both"/>
        <w:rPr>
          <w:rFonts w:cs="Arial"/>
          <w:szCs w:val="24"/>
        </w:rPr>
      </w:pPr>
    </w:p>
    <w:p w:rsidR="006C73EE" w:rsidRDefault="006C73EE" w:rsidP="006C73EE">
      <w:pPr>
        <w:jc w:val="both"/>
        <w:rPr>
          <w:rFonts w:cs="Arial"/>
          <w:szCs w:val="24"/>
        </w:rPr>
      </w:pPr>
    </w:p>
    <w:p w:rsidR="006C73EE" w:rsidRDefault="006C73EE" w:rsidP="006C73EE">
      <w:pPr>
        <w:jc w:val="both"/>
        <w:rPr>
          <w:rFonts w:cs="Arial"/>
          <w:szCs w:val="24"/>
        </w:rPr>
      </w:pPr>
    </w:p>
    <w:p w:rsidR="006C73EE" w:rsidRDefault="006C73EE" w:rsidP="006C73EE">
      <w:pPr>
        <w:jc w:val="both"/>
        <w:rPr>
          <w:rFonts w:cs="Arial"/>
          <w:szCs w:val="24"/>
        </w:rPr>
      </w:pPr>
    </w:p>
    <w:p w:rsidR="006C73EE" w:rsidRDefault="006C73EE" w:rsidP="006C73EE">
      <w:pPr>
        <w:jc w:val="both"/>
        <w:rPr>
          <w:rFonts w:cs="Arial"/>
          <w:szCs w:val="24"/>
        </w:rPr>
      </w:pPr>
    </w:p>
    <w:p w:rsidR="006C73EE" w:rsidRDefault="006C73EE" w:rsidP="006C73EE">
      <w:pPr>
        <w:jc w:val="both"/>
        <w:rPr>
          <w:rFonts w:cs="Arial"/>
          <w:szCs w:val="24"/>
        </w:rPr>
      </w:pPr>
    </w:p>
    <w:p w:rsidR="006C73EE" w:rsidRDefault="006C73EE" w:rsidP="006C73EE">
      <w:pPr>
        <w:jc w:val="both"/>
        <w:rPr>
          <w:rFonts w:cs="Arial"/>
          <w:szCs w:val="24"/>
        </w:rPr>
      </w:pPr>
    </w:p>
    <w:p w:rsidR="006C73EE" w:rsidRDefault="006C73EE" w:rsidP="006C73EE">
      <w:pPr>
        <w:tabs>
          <w:tab w:val="center" w:pos="2127"/>
          <w:tab w:val="center" w:pos="7088"/>
          <w:tab w:val="left" w:pos="7230"/>
        </w:tabs>
        <w:rPr>
          <w:rFonts w:cs="Arial"/>
          <w:b/>
          <w:szCs w:val="24"/>
        </w:rPr>
      </w:pPr>
      <w:r>
        <w:rPr>
          <w:rFonts w:cs="Arial"/>
          <w:b/>
          <w:szCs w:val="24"/>
        </w:rPr>
        <w:tab/>
        <w:t>Dr. Molnár Krisztián s.k.</w:t>
      </w:r>
      <w:r>
        <w:rPr>
          <w:rFonts w:cs="Arial"/>
          <w:b/>
        </w:rPr>
        <w:tab/>
        <w:t>Dr. Kovács Zoltán s.k.</w:t>
      </w:r>
    </w:p>
    <w:p w:rsidR="006C73EE" w:rsidRDefault="006C73EE" w:rsidP="006C73EE">
      <w:pPr>
        <w:tabs>
          <w:tab w:val="center" w:pos="2127"/>
          <w:tab w:val="center" w:pos="7088"/>
          <w:tab w:val="left" w:pos="7230"/>
        </w:tabs>
        <w:rPr>
          <w:rFonts w:cs="Arial"/>
          <w:szCs w:val="24"/>
        </w:rPr>
      </w:pPr>
      <w:r>
        <w:rPr>
          <w:rFonts w:cs="Arial"/>
          <w:szCs w:val="24"/>
        </w:rPr>
        <w:tab/>
      </w:r>
      <w:proofErr w:type="gramStart"/>
      <w:r>
        <w:rPr>
          <w:rFonts w:cs="Arial"/>
          <w:szCs w:val="24"/>
        </w:rPr>
        <w:t>a</w:t>
      </w:r>
      <w:proofErr w:type="gramEnd"/>
      <w:r>
        <w:rPr>
          <w:rFonts w:cs="Arial"/>
          <w:szCs w:val="24"/>
        </w:rPr>
        <w:t xml:space="preserve"> közgyűlés elnöke</w:t>
      </w:r>
      <w:r>
        <w:rPr>
          <w:rFonts w:cs="Arial"/>
          <w:szCs w:val="24"/>
        </w:rPr>
        <w:tab/>
      </w:r>
      <w:r>
        <w:rPr>
          <w:rFonts w:cs="Arial"/>
        </w:rPr>
        <w:t xml:space="preserve">megyei </w:t>
      </w:r>
      <w:r>
        <w:rPr>
          <w:rFonts w:cs="Arial"/>
          <w:szCs w:val="24"/>
        </w:rPr>
        <w:t>jegyző</w:t>
      </w:r>
    </w:p>
    <w:p w:rsidR="006C73EE" w:rsidRDefault="006C73EE" w:rsidP="006C73EE">
      <w:pPr>
        <w:tabs>
          <w:tab w:val="center" w:pos="2127"/>
          <w:tab w:val="center" w:pos="7088"/>
          <w:tab w:val="left" w:pos="7230"/>
        </w:tabs>
        <w:rPr>
          <w:rFonts w:cs="Arial"/>
          <w:szCs w:val="24"/>
        </w:rPr>
      </w:pPr>
    </w:p>
    <w:p w:rsidR="006C73EE" w:rsidRDefault="006C73EE" w:rsidP="006C73EE">
      <w:pPr>
        <w:tabs>
          <w:tab w:val="center" w:pos="2127"/>
          <w:tab w:val="center" w:pos="7088"/>
          <w:tab w:val="left" w:pos="7230"/>
        </w:tabs>
        <w:rPr>
          <w:rFonts w:cs="Arial"/>
          <w:szCs w:val="24"/>
        </w:rPr>
      </w:pPr>
    </w:p>
    <w:p w:rsidR="006C73EE" w:rsidRDefault="006C73EE" w:rsidP="006C73EE">
      <w:pPr>
        <w:tabs>
          <w:tab w:val="center" w:pos="2127"/>
          <w:tab w:val="center" w:pos="7088"/>
          <w:tab w:val="left" w:pos="7230"/>
        </w:tabs>
        <w:rPr>
          <w:rFonts w:cs="Arial"/>
          <w:szCs w:val="24"/>
        </w:rPr>
      </w:pPr>
    </w:p>
    <w:p w:rsidR="006C73EE" w:rsidRPr="00122CF8" w:rsidRDefault="006C73EE" w:rsidP="006C73EE">
      <w:pPr>
        <w:rPr>
          <w:szCs w:val="24"/>
        </w:rPr>
      </w:pPr>
      <w:r>
        <w:rPr>
          <w:szCs w:val="24"/>
        </w:rPr>
        <w:t>Kivonat hiteléül:</w:t>
      </w:r>
    </w:p>
    <w:p w:rsidR="00AE41E3" w:rsidRDefault="00AE41E3">
      <w:bookmarkStart w:id="0" w:name="_GoBack"/>
      <w:bookmarkEnd w:id="0"/>
    </w:p>
    <w:sectPr w:rsidR="00AE4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EE"/>
    <w:rsid w:val="00063E4C"/>
    <w:rsid w:val="00350305"/>
    <w:rsid w:val="004573EE"/>
    <w:rsid w:val="004C306B"/>
    <w:rsid w:val="00517365"/>
    <w:rsid w:val="006C73EE"/>
    <w:rsid w:val="006D4E59"/>
    <w:rsid w:val="007559F9"/>
    <w:rsid w:val="009B47DE"/>
    <w:rsid w:val="00A33963"/>
    <w:rsid w:val="00AC4444"/>
    <w:rsid w:val="00AE41E3"/>
    <w:rsid w:val="00B41073"/>
    <w:rsid w:val="00D24177"/>
    <w:rsid w:val="00D51710"/>
    <w:rsid w:val="00DE5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F068C-2231-42F7-B0B1-31A8F854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73EE"/>
    <w:rPr>
      <w:rFonts w:eastAsia="Calibri" w:cs="Calibri"/>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1212</Characters>
  <Application>Microsoft Office Word</Application>
  <DocSecurity>0</DocSecurity>
  <Lines>10</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czovekerika</dc:creator>
  <cp:keywords/>
  <dc:description/>
  <cp:lastModifiedBy>czovekerika</cp:lastModifiedBy>
  <cp:revision>1</cp:revision>
  <dcterms:created xsi:type="dcterms:W3CDTF">2015-10-19T13:04:00Z</dcterms:created>
  <dcterms:modified xsi:type="dcterms:W3CDTF">2015-10-19T13:04:00Z</dcterms:modified>
</cp:coreProperties>
</file>