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05" w:rsidRPr="00E3715B" w:rsidRDefault="00510A05" w:rsidP="00510A0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57</w:t>
      </w:r>
      <w:r w:rsidRPr="00E3715B">
        <w:rPr>
          <w:rFonts w:ascii="Arial" w:eastAsia="Calibri" w:hAnsi="Arial" w:cs="Calibri"/>
          <w:b/>
          <w:sz w:val="24"/>
          <w:szCs w:val="24"/>
        </w:rPr>
        <w:t>/2015.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Pr="0089270F" w:rsidRDefault="00510A05" w:rsidP="00510A05">
      <w:pPr>
        <w:jc w:val="center"/>
        <w:rPr>
          <w:rFonts w:ascii="Arial" w:hAnsi="Arial" w:cs="Arial"/>
          <w:b/>
          <w:sz w:val="24"/>
          <w:szCs w:val="24"/>
        </w:rPr>
      </w:pPr>
      <w:r w:rsidRPr="0089270F">
        <w:rPr>
          <w:rFonts w:ascii="Arial" w:hAnsi="Arial" w:cs="Arial"/>
          <w:b/>
          <w:bCs/>
          <w:sz w:val="24"/>
          <w:szCs w:val="24"/>
          <w:lang w:eastAsia="hu-HU"/>
        </w:rPr>
        <w:t xml:space="preserve">Bicske Város Önkormányzata hulladékgazdálkodási közszolgáltatásról, a nem közművel összegyűjtött háztartási szennyvíz begyűjtésére vonatkozó közszolgáltatásról, valamint a </w:t>
      </w:r>
      <w:proofErr w:type="gramStart"/>
      <w:r w:rsidRPr="0089270F">
        <w:rPr>
          <w:rFonts w:ascii="Arial" w:hAnsi="Arial" w:cs="Arial"/>
          <w:b/>
          <w:bCs/>
          <w:sz w:val="24"/>
          <w:szCs w:val="24"/>
          <w:lang w:eastAsia="hu-HU"/>
        </w:rPr>
        <w:t>köztisztaságról</w:t>
      </w:r>
      <w:proofErr w:type="gramEnd"/>
      <w:r w:rsidRPr="0089270F">
        <w:rPr>
          <w:rFonts w:ascii="Arial" w:hAnsi="Arial" w:cs="Arial"/>
          <w:b/>
          <w:bCs/>
          <w:sz w:val="24"/>
          <w:szCs w:val="24"/>
          <w:lang w:eastAsia="hu-HU"/>
        </w:rPr>
        <w:t xml:space="preserve"> ill. a talajterhelési díj helyi szabályairól szóló rendelet tervezeteinek véleményezéséről</w:t>
      </w: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3827D2">
        <w:rPr>
          <w:rFonts w:ascii="Arial" w:hAnsi="Arial" w:cs="Arial"/>
          <w:bCs/>
          <w:sz w:val="24"/>
          <w:szCs w:val="24"/>
          <w:lang w:eastAsia="hu-HU"/>
        </w:rPr>
        <w:t xml:space="preserve">Bicske Város Önkormányzata: a hulladékgazdálkodási közszolgáltatásról, a nem közművel összegyűjtött háztartási szennyvíz begyűjtésére vonatkozó közszolgáltatásról, valamint a </w:t>
      </w:r>
      <w:proofErr w:type="gramStart"/>
      <w:r w:rsidRPr="003827D2">
        <w:rPr>
          <w:rFonts w:ascii="Arial" w:hAnsi="Arial" w:cs="Arial"/>
          <w:bCs/>
          <w:sz w:val="24"/>
          <w:szCs w:val="24"/>
          <w:lang w:eastAsia="hu-HU"/>
        </w:rPr>
        <w:t>köztisztaságról</w:t>
      </w:r>
      <w:proofErr w:type="gramEnd"/>
      <w:r w:rsidRPr="003827D2">
        <w:rPr>
          <w:rFonts w:ascii="Arial" w:hAnsi="Arial" w:cs="Arial"/>
          <w:bCs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hu-HU"/>
        </w:rPr>
        <w:t>ill. a talajterhelési díj helyi szabályairól szóló rendelet tervezeteinek</w:t>
      </w:r>
      <w:r>
        <w:rPr>
          <w:rFonts w:ascii="Arial" w:hAnsi="Arial" w:cs="Arial"/>
          <w:sz w:val="24"/>
          <w:szCs w:val="24"/>
        </w:rPr>
        <w:t xml:space="preserve"> előterjesztését.</w:t>
      </w:r>
    </w:p>
    <w:p w:rsidR="00510A05" w:rsidRDefault="00510A05" w:rsidP="00510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tervezetekben foglaltakkal – az alábbi javaslatok megfontolása mellett - és szükségesnek tartja az előírások hatékony betartását,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510A05" w:rsidRPr="009939B0" w:rsidRDefault="00510A05" w:rsidP="00510A05">
      <w:pPr>
        <w:jc w:val="both"/>
        <w:rPr>
          <w:rFonts w:ascii="Arial" w:hAnsi="Arial" w:cs="Arial"/>
          <w:sz w:val="24"/>
          <w:szCs w:val="24"/>
        </w:rPr>
      </w:pPr>
    </w:p>
    <w:p w:rsidR="00510A05" w:rsidRPr="0089270F" w:rsidRDefault="00510A05" w:rsidP="00510A05">
      <w:pPr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I. </w:t>
      </w:r>
      <w:proofErr w:type="gramStart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0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köztisztaságról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szóló rendelet tervezettel egyetértve, az avar és kerti hulladék égetéséről szóló 6. §-a kapcsán – levegőtisztaság- és klímavédelmi szempontból – elsősorban a „C” változat elfogadása javasolt.</w:t>
      </w:r>
    </w:p>
    <w:p w:rsidR="00510A05" w:rsidRPr="0089270F" w:rsidRDefault="00510A05" w:rsidP="00510A05">
      <w:pPr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510A05" w:rsidRPr="0089270F" w:rsidRDefault="00510A05" w:rsidP="00510A05">
      <w:p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II. </w:t>
      </w:r>
      <w:proofErr w:type="gramStart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0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hulladékgazdálkodási 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közszolgáltatásról szóló rendelet tervezet elfogadásra javasolt – azzal a megjegyzéssel, hogy környezetvédelmi szempontból fontos feladat a megye valamennyi településén a hulladékképződés megelőzése, csökkentése, a hulladékgazdálkodás prioritási sorrendjének betartása, a szelektív hulladékgyűjtés hatékonyságának növelése érdekében a hulladékok szennyeződésmentes és környezetkímélő módon</w:t>
      </w:r>
      <w:r w:rsidRPr="0089270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történő elkülönített gyűjtése, a lakossági háztartási veszélyes hulladékok elkülönített gyűjtésének biztosítása. </w:t>
      </w:r>
      <w:r w:rsidRPr="008927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Az ingatlantulajdonos valamint a közszolgáltató a 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 xml:space="preserve">települési szilárd és folyékony hulladékkal kapcsolatos közegészségügyi követelményekről szóló 16/2002. (IV. 10.) EüM rendeletben foglaltak szerint végzi </w:t>
      </w:r>
      <w:r w:rsidRPr="008927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települési szilárd hulladék gyűjtésével, begyűjtésével, szállításával, előkezelésével, tárolásával, hasznosításával és ártalmatlanításával kapcsolatos tevékenységeket.</w:t>
      </w:r>
    </w:p>
    <w:p w:rsidR="00510A05" w:rsidRPr="0089270F" w:rsidRDefault="00510A05" w:rsidP="00510A05">
      <w:pPr>
        <w:ind w:left="284" w:hanging="284"/>
        <w:jc w:val="both"/>
        <w:rPr>
          <w:rFonts w:ascii="Arial" w:hAnsi="Arial" w:cs="Arial"/>
          <w:bCs/>
          <w:i/>
          <w:color w:val="000000" w:themeColor="text1"/>
          <w:sz w:val="24"/>
          <w:szCs w:val="24"/>
          <w:shd w:val="clear" w:color="auto" w:fill="FFFFFF"/>
        </w:rPr>
      </w:pPr>
    </w:p>
    <w:p w:rsidR="00510A05" w:rsidRPr="0089270F" w:rsidRDefault="00510A05" w:rsidP="00510A05">
      <w:pPr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III. </w:t>
      </w:r>
      <w:proofErr w:type="gramStart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</w:t>
      </w:r>
      <w:proofErr w:type="gramEnd"/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0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nem közművel összegyűjtött háztartási szennyvíz begyűjtésére vonatkozó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közszolgáltatásról szóló rendelet tervezettel egyetértve megjegyzendő, </w:t>
      </w:r>
      <w:r w:rsidRPr="008927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hogy a települési folyékony hulladék gyűjtésével, begyűjtésével, szállításával, előkezelésével, tárolásával, hasznosításával és ártalmatlanításával kapcsolatos tevékenységeket a 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>települési szilárd és folyékony hulladékkal kapcsolatos közegészségügyi követelményekről szóló 16/2002. (IV. 10.) EüM rendeletben</w:t>
      </w:r>
      <w:r w:rsidRPr="008927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„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>a vizek hasznosítását, védelmét és kártételeinek elhárítását szolgáló tevékenységekre és létesítményekre vonatkozó általános szabályokról” szóló</w:t>
      </w:r>
      <w:r w:rsidRPr="0089270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 xml:space="preserve">147/2010. (IV. 29.) Korm. rendeletben, illetve a 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vízgazdálkodásról szóló 1995. évi LVII. törvény </w:t>
      </w:r>
      <w:r w:rsidRPr="0089270F">
        <w:rPr>
          <w:rFonts w:ascii="Arial" w:hAnsi="Arial" w:cs="Arial"/>
          <w:bCs/>
          <w:color w:val="000000" w:themeColor="text1"/>
          <w:sz w:val="24"/>
          <w:szCs w:val="24"/>
        </w:rPr>
        <w:t>44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 xml:space="preserve"> §-ban foglaltaknak megfelelően kell végezni. </w:t>
      </w:r>
    </w:p>
    <w:p w:rsidR="00510A05" w:rsidRDefault="00510A05" w:rsidP="00510A0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10A05" w:rsidRPr="0089270F" w:rsidRDefault="00510A05" w:rsidP="00510A05">
      <w:p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A05" w:rsidRPr="0089270F" w:rsidRDefault="00510A05" w:rsidP="00510A05">
      <w:p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270F">
        <w:rPr>
          <w:rFonts w:ascii="Arial" w:hAnsi="Arial" w:cs="Arial"/>
          <w:color w:val="000000" w:themeColor="text1"/>
          <w:sz w:val="24"/>
          <w:szCs w:val="24"/>
        </w:rPr>
        <w:t xml:space="preserve">IV. </w:t>
      </w:r>
      <w:proofErr w:type="gramStart"/>
      <w:r w:rsidRPr="0089270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89270F">
        <w:rPr>
          <w:rFonts w:ascii="Arial" w:hAnsi="Arial" w:cs="Arial"/>
          <w:color w:val="000000" w:themeColor="text1"/>
          <w:sz w:val="24"/>
          <w:szCs w:val="24"/>
        </w:rPr>
        <w:t xml:space="preserve"> talajterhelési díj helyi szabályairól szóló rendelet tervezettel egyetértve, a talajterhelési díj alóli mentesség kapcsán a 9. §-ban, ill. az 1. sz. mellékletében célszerű kiegészíteni az „éves kibocsátás az 5 m</w:t>
      </w:r>
      <w:r w:rsidRPr="0089270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 </w:t>
      </w:r>
      <w:r w:rsidRPr="0089270F">
        <w:rPr>
          <w:rFonts w:ascii="Arial" w:hAnsi="Arial" w:cs="Arial"/>
          <w:color w:val="000000" w:themeColor="text1"/>
          <w:sz w:val="24"/>
          <w:szCs w:val="24"/>
        </w:rPr>
        <w:t>–t nem haladja meg” mondatot a „szennyvízkibocsátás” kifejezéssel.</w:t>
      </w:r>
    </w:p>
    <w:p w:rsidR="00510A05" w:rsidRPr="00692D29" w:rsidRDefault="00510A05" w:rsidP="00510A05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10A05" w:rsidRPr="00692D29" w:rsidRDefault="00510A05" w:rsidP="00510A0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510A05" w:rsidRPr="00692D29" w:rsidRDefault="00510A05" w:rsidP="00510A0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510A05" w:rsidRPr="00692D29" w:rsidRDefault="00510A05" w:rsidP="00510A0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510A05" w:rsidRPr="00692D29" w:rsidRDefault="00510A05" w:rsidP="00510A05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rPr>
          <w:rFonts w:ascii="Arial" w:hAnsi="Arial" w:cs="Arial"/>
          <w:sz w:val="24"/>
          <w:szCs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Default="00510A05" w:rsidP="00510A05">
      <w:pPr>
        <w:jc w:val="both"/>
        <w:rPr>
          <w:rFonts w:ascii="Arial" w:eastAsia="Calibri" w:hAnsi="Arial" w:cs="Arial"/>
          <w:sz w:val="24"/>
        </w:rPr>
      </w:pP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510A05" w:rsidRPr="00E3715B" w:rsidRDefault="00510A05" w:rsidP="00510A0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05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0A05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8547-5A9E-4BB1-802F-FB6F520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A0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2016-03-24T12:15:00Z</dcterms:created>
  <dcterms:modified xsi:type="dcterms:W3CDTF">2016-03-24T12:15:00Z</dcterms:modified>
</cp:coreProperties>
</file>