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85" w:rsidRPr="00E3715B" w:rsidRDefault="006F2685" w:rsidP="006F2685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6F2685" w:rsidRPr="00E3715B" w:rsidRDefault="006F2685" w:rsidP="006F2685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70/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6F2685" w:rsidRDefault="006F2685" w:rsidP="006F2685">
      <w:pPr>
        <w:rPr>
          <w:rFonts w:ascii="Arial" w:eastAsia="Calibri" w:hAnsi="Arial" w:cs="Arial"/>
          <w:sz w:val="28"/>
          <w:szCs w:val="24"/>
        </w:rPr>
      </w:pPr>
    </w:p>
    <w:p w:rsidR="006F2685" w:rsidRDefault="006F2685" w:rsidP="006F2685">
      <w:pPr>
        <w:rPr>
          <w:rFonts w:ascii="Arial" w:eastAsia="Calibri" w:hAnsi="Arial" w:cs="Arial"/>
          <w:sz w:val="28"/>
          <w:szCs w:val="24"/>
        </w:rPr>
      </w:pPr>
    </w:p>
    <w:p w:rsidR="006F2685" w:rsidRDefault="006F2685" w:rsidP="006F2685">
      <w:pPr>
        <w:rPr>
          <w:rFonts w:ascii="Arial" w:eastAsia="Calibri" w:hAnsi="Arial" w:cs="Arial"/>
          <w:sz w:val="28"/>
          <w:szCs w:val="24"/>
        </w:rPr>
      </w:pPr>
    </w:p>
    <w:p w:rsidR="006F2685" w:rsidRPr="00843CAB" w:rsidRDefault="006F2685" w:rsidP="006F2685">
      <w:pPr>
        <w:jc w:val="center"/>
        <w:rPr>
          <w:rFonts w:ascii="Arial" w:eastAsia="Calibri" w:hAnsi="Arial" w:cs="Arial"/>
          <w:b/>
          <w:sz w:val="28"/>
          <w:szCs w:val="24"/>
        </w:rPr>
      </w:pPr>
      <w:r w:rsidRPr="00843CAB">
        <w:rPr>
          <w:rFonts w:ascii="Arial" w:hAnsi="Arial" w:cs="Arial"/>
          <w:b/>
          <w:sz w:val="24"/>
          <w:szCs w:val="24"/>
        </w:rPr>
        <w:t>Mezőfalva Nagyközség</w:t>
      </w:r>
      <w:r w:rsidRPr="00843CA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Önkormányzata Képviselő-testületének a talajterhelési díjról és a környezetvédelmi alapról készült rendelet tervezetének véleményezéséről</w:t>
      </w:r>
    </w:p>
    <w:p w:rsidR="006F2685" w:rsidRDefault="006F2685" w:rsidP="006F2685">
      <w:pPr>
        <w:rPr>
          <w:rFonts w:ascii="Arial" w:eastAsia="Calibri" w:hAnsi="Arial" w:cs="Arial"/>
          <w:sz w:val="28"/>
          <w:szCs w:val="24"/>
        </w:rPr>
      </w:pPr>
    </w:p>
    <w:p w:rsidR="006F2685" w:rsidRDefault="006F2685" w:rsidP="006F2685">
      <w:pPr>
        <w:rPr>
          <w:rFonts w:ascii="Arial" w:eastAsia="Calibri" w:hAnsi="Arial" w:cs="Arial"/>
          <w:sz w:val="28"/>
          <w:szCs w:val="24"/>
        </w:rPr>
      </w:pPr>
    </w:p>
    <w:p w:rsidR="006F2685" w:rsidRDefault="006F2685" w:rsidP="006F2685">
      <w:pPr>
        <w:rPr>
          <w:rFonts w:ascii="Arial" w:eastAsia="Calibri" w:hAnsi="Arial" w:cs="Arial"/>
          <w:sz w:val="28"/>
          <w:szCs w:val="24"/>
        </w:rPr>
      </w:pPr>
    </w:p>
    <w:p w:rsidR="006F2685" w:rsidRDefault="006F2685" w:rsidP="006F2685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5689E">
        <w:rPr>
          <w:rFonts w:ascii="Arial" w:hAnsi="Arial" w:cs="Arial"/>
          <w:sz w:val="24"/>
          <w:szCs w:val="24"/>
        </w:rPr>
        <w:t>Fejér</w:t>
      </w:r>
      <w:r>
        <w:rPr>
          <w:rFonts w:ascii="Arial" w:hAnsi="Arial" w:cs="Arial"/>
          <w:sz w:val="24"/>
          <w:szCs w:val="24"/>
        </w:rPr>
        <w:t xml:space="preserve"> Megyei Közgyűlés megtárgyalta</w:t>
      </w:r>
      <w:r w:rsidRPr="00A5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Mezőfalva Nagyközség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Önkormányzat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Képviselő-testületének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talajterhelési díjról és a környezetvédelmi alapról készült rendelet tervezetének </w:t>
      </w:r>
      <w:r>
        <w:rPr>
          <w:rFonts w:ascii="Arial" w:hAnsi="Arial" w:cs="Arial"/>
          <w:sz w:val="24"/>
          <w:szCs w:val="24"/>
        </w:rPr>
        <w:t>előterjesztését.</w:t>
      </w:r>
    </w:p>
    <w:p w:rsidR="006F2685" w:rsidRDefault="006F2685" w:rsidP="006F2685">
      <w:pPr>
        <w:ind w:firstLine="240"/>
        <w:jc w:val="both"/>
        <w:rPr>
          <w:rFonts w:ascii="Arial" w:hAnsi="Arial" w:cs="Arial"/>
          <w:sz w:val="24"/>
          <w:szCs w:val="24"/>
        </w:rPr>
      </w:pPr>
    </w:p>
    <w:p w:rsidR="006F2685" w:rsidRDefault="006F2685" w:rsidP="006F2685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egyetért a rendelet tervezetben foglaltakkal és fontosnak tartja az előírások hatékony betartását, a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 xml:space="preserve"> ill. Fejér megye környezeti állapotának megóvása, javítása érdekében.</w:t>
      </w:r>
    </w:p>
    <w:p w:rsidR="006F2685" w:rsidRDefault="006F2685" w:rsidP="006F2685">
      <w:pPr>
        <w:jc w:val="both"/>
        <w:rPr>
          <w:rFonts w:ascii="Arial" w:hAnsi="Arial" w:cs="Arial"/>
          <w:sz w:val="24"/>
          <w:szCs w:val="24"/>
        </w:rPr>
      </w:pPr>
    </w:p>
    <w:p w:rsidR="006F2685" w:rsidRPr="00692D29" w:rsidRDefault="006F2685" w:rsidP="006F268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6F2685" w:rsidRPr="00692D29" w:rsidRDefault="006F2685" w:rsidP="006F268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6F2685" w:rsidRPr="00692D29" w:rsidRDefault="006F2685" w:rsidP="006F268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6F2685" w:rsidRPr="00692D29" w:rsidRDefault="006F2685" w:rsidP="006F2685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6F2685" w:rsidRDefault="006F2685" w:rsidP="006F2685">
      <w:pPr>
        <w:rPr>
          <w:rFonts w:ascii="Arial" w:eastAsia="Calibri" w:hAnsi="Arial" w:cs="Arial"/>
          <w:sz w:val="28"/>
          <w:szCs w:val="24"/>
        </w:rPr>
      </w:pPr>
    </w:p>
    <w:p w:rsidR="006F2685" w:rsidRDefault="006F2685" w:rsidP="006F2685">
      <w:pPr>
        <w:rPr>
          <w:rFonts w:ascii="Arial" w:eastAsia="Calibri" w:hAnsi="Arial" w:cs="Arial"/>
          <w:sz w:val="28"/>
          <w:szCs w:val="24"/>
        </w:rPr>
      </w:pPr>
    </w:p>
    <w:p w:rsidR="006F2685" w:rsidRDefault="006F2685" w:rsidP="006F2685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6F2685" w:rsidRDefault="006F2685" w:rsidP="006F2685">
      <w:pPr>
        <w:jc w:val="both"/>
        <w:rPr>
          <w:rFonts w:ascii="Arial" w:eastAsia="Calibri" w:hAnsi="Arial" w:cs="Arial"/>
          <w:sz w:val="24"/>
        </w:rPr>
      </w:pPr>
    </w:p>
    <w:p w:rsidR="006F2685" w:rsidRDefault="006F2685" w:rsidP="006F2685">
      <w:pPr>
        <w:jc w:val="both"/>
        <w:rPr>
          <w:rFonts w:ascii="Arial" w:eastAsia="Calibri" w:hAnsi="Arial" w:cs="Arial"/>
          <w:sz w:val="24"/>
        </w:rPr>
      </w:pPr>
    </w:p>
    <w:p w:rsidR="006F2685" w:rsidRDefault="006F2685" w:rsidP="006F2685">
      <w:pPr>
        <w:jc w:val="both"/>
        <w:rPr>
          <w:rFonts w:ascii="Arial" w:eastAsia="Calibri" w:hAnsi="Arial" w:cs="Arial"/>
          <w:sz w:val="24"/>
        </w:rPr>
      </w:pPr>
    </w:p>
    <w:p w:rsidR="006F2685" w:rsidRDefault="006F2685" w:rsidP="006F2685">
      <w:pPr>
        <w:jc w:val="both"/>
        <w:rPr>
          <w:rFonts w:ascii="Arial" w:eastAsia="Calibri" w:hAnsi="Arial" w:cs="Arial"/>
          <w:sz w:val="24"/>
        </w:rPr>
      </w:pPr>
    </w:p>
    <w:p w:rsidR="006F2685" w:rsidRDefault="006F2685" w:rsidP="006F2685">
      <w:pPr>
        <w:jc w:val="both"/>
        <w:rPr>
          <w:rFonts w:ascii="Arial" w:eastAsia="Calibri" w:hAnsi="Arial" w:cs="Arial"/>
          <w:sz w:val="24"/>
        </w:rPr>
      </w:pPr>
    </w:p>
    <w:p w:rsidR="006F2685" w:rsidRDefault="006F2685" w:rsidP="006F2685">
      <w:pPr>
        <w:jc w:val="both"/>
        <w:rPr>
          <w:rFonts w:ascii="Arial" w:eastAsia="Calibri" w:hAnsi="Arial" w:cs="Arial"/>
          <w:sz w:val="24"/>
        </w:rPr>
      </w:pPr>
    </w:p>
    <w:p w:rsidR="006F2685" w:rsidRPr="00E3715B" w:rsidRDefault="006F2685" w:rsidP="006F268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6F2685" w:rsidRPr="00E3715B" w:rsidRDefault="006F2685" w:rsidP="006F268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6F2685" w:rsidRPr="00E3715B" w:rsidRDefault="006F2685" w:rsidP="006F268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6F2685" w:rsidRPr="00E3715B" w:rsidRDefault="006F2685" w:rsidP="006F268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6F2685" w:rsidRPr="00E3715B" w:rsidRDefault="006F2685" w:rsidP="006F268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6F2685" w:rsidRPr="00E3715B" w:rsidRDefault="006F2685" w:rsidP="006F268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6F2685" w:rsidRPr="00E3715B" w:rsidRDefault="006F2685" w:rsidP="006F268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85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6F2685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D653-F470-42C2-BB31-FA151E06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685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2016-03-24T12:22:00Z</dcterms:created>
  <dcterms:modified xsi:type="dcterms:W3CDTF">2016-03-24T12:22:00Z</dcterms:modified>
</cp:coreProperties>
</file>