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E3" w:rsidRDefault="007819E3" w:rsidP="007819E3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7819E3" w:rsidRDefault="007819E3" w:rsidP="007819E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126/2016. (VI.30.) önkormányzati határozata</w:t>
      </w: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Pr="0093167B" w:rsidRDefault="007819E3" w:rsidP="007819E3">
      <w:pPr>
        <w:jc w:val="center"/>
        <w:rPr>
          <w:rFonts w:cs="Arial"/>
          <w:b/>
        </w:rPr>
      </w:pPr>
      <w:proofErr w:type="gramStart"/>
      <w:r w:rsidRPr="0093167B">
        <w:rPr>
          <w:rFonts w:cs="Arial"/>
          <w:b/>
        </w:rPr>
        <w:t>a</w:t>
      </w:r>
      <w:proofErr w:type="gramEnd"/>
      <w:r w:rsidRPr="0093167B">
        <w:rPr>
          <w:rFonts w:cs="Arial"/>
          <w:b/>
        </w:rPr>
        <w:t xml:space="preserve"> Magyar Közút Nonprofit Zrt. Fejér Megyei Igazgatóságának a II. félévi üléstervvel összefüggő javaslatáról</w:t>
      </w: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jc w:val="both"/>
        <w:rPr>
          <w:rFonts w:cs="Arial"/>
        </w:rPr>
      </w:pPr>
      <w:r>
        <w:rPr>
          <w:rFonts w:cs="Arial"/>
        </w:rPr>
        <w:t>A Fejér Megyei Közgyűlés a Magyar Közút Nonprofit Zrt. Fejér Megyei Igazgatósága által javasolt „Tájékoztató Fejér megye közúthálózatának állapotáról, fenntartási és fejlesztési lehetőségeiről” című napirendet a közgyűlés november 24-i ülésére javasolt napirendek között figyelembe veszi.</w:t>
      </w: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Default="007819E3" w:rsidP="007819E3">
      <w:pPr>
        <w:rPr>
          <w:rFonts w:cs="Arial"/>
        </w:rPr>
      </w:pPr>
    </w:p>
    <w:p w:rsidR="007819E3" w:rsidRPr="007D1638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7819E3" w:rsidRPr="007D1638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Pr="007D1638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Pr="007D1638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Pr="007D1638" w:rsidRDefault="007819E3" w:rsidP="007819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819E3" w:rsidRPr="007D1638" w:rsidRDefault="007819E3" w:rsidP="007819E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7819E3" w:rsidRDefault="007819E3" w:rsidP="007819E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819E3" w:rsidRDefault="007819E3" w:rsidP="007819E3">
      <w:pPr>
        <w:tabs>
          <w:tab w:val="center" w:pos="2127"/>
          <w:tab w:val="center" w:pos="7088"/>
        </w:tabs>
        <w:rPr>
          <w:rFonts w:cs="Arial"/>
        </w:rPr>
      </w:pPr>
    </w:p>
    <w:p w:rsidR="007819E3" w:rsidRDefault="007819E3" w:rsidP="007819E3">
      <w:pPr>
        <w:tabs>
          <w:tab w:val="center" w:pos="2127"/>
          <w:tab w:val="center" w:pos="7088"/>
        </w:tabs>
        <w:rPr>
          <w:rFonts w:cs="Arial"/>
        </w:rPr>
      </w:pPr>
    </w:p>
    <w:p w:rsidR="007819E3" w:rsidRPr="007D1638" w:rsidRDefault="007819E3" w:rsidP="007819E3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7819E3" w:rsidRPr="007D1638" w:rsidRDefault="007819E3" w:rsidP="007819E3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819E3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1E83-71AB-42CF-9438-639436D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9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2016-07-08T07:22:00Z</dcterms:created>
  <dcterms:modified xsi:type="dcterms:W3CDTF">2016-07-08T07:23:00Z</dcterms:modified>
</cp:coreProperties>
</file>