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69" w:rsidRPr="00E3715B" w:rsidRDefault="00BC7569" w:rsidP="00BC756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C7569" w:rsidRDefault="00BC7569" w:rsidP="00BC756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BC7569" w:rsidRDefault="00BC7569" w:rsidP="00BC756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C7569" w:rsidRDefault="00BC7569" w:rsidP="00BC756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C7569" w:rsidRDefault="00BC7569" w:rsidP="00BC756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C7569" w:rsidRPr="00E755B7" w:rsidRDefault="00BC7569" w:rsidP="00BC756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  <w:lang w:eastAsia="hu-HU"/>
        </w:rPr>
      </w:pPr>
      <w:r w:rsidRPr="00E755B7">
        <w:rPr>
          <w:rFonts w:eastAsia="Calibri" w:cs="Arial"/>
          <w:b/>
          <w:lang w:eastAsia="hu-HU"/>
        </w:rPr>
        <w:t>Felhívás a 2016. október 2. napjára kitűzött országos népszavazáson való részvételre</w:t>
      </w:r>
    </w:p>
    <w:p w:rsidR="00BC7569" w:rsidRPr="00E755B7" w:rsidRDefault="00BC7569" w:rsidP="00BC7569">
      <w:pPr>
        <w:jc w:val="both"/>
        <w:rPr>
          <w:rFonts w:cs="Arial"/>
          <w:bCs/>
          <w:color w:val="000000"/>
          <w:szCs w:val="32"/>
          <w:lang w:eastAsia="hu-HU"/>
        </w:rPr>
      </w:pPr>
    </w:p>
    <w:p w:rsidR="00BC7569" w:rsidRPr="00E755B7" w:rsidRDefault="00BC7569" w:rsidP="00BC7569">
      <w:pPr>
        <w:jc w:val="both"/>
        <w:rPr>
          <w:rFonts w:cs="Arial"/>
          <w:bCs/>
          <w:color w:val="000000"/>
          <w:szCs w:val="32"/>
          <w:lang w:eastAsia="hu-HU"/>
        </w:rPr>
      </w:pP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lang w:eastAsia="hu-HU"/>
        </w:rPr>
        <w:t xml:space="preserve">A Fejér Megyei Közgyűlés határozott véleménye, hogy a 2016. október 2-ára kitűzött népszavazás bel- és pártpolitikán felül álló nemzeti ügy. Olyan horderejű kérdésben kell a választópolgároknak állást foglalniuk, amely kérdésre adott válasz hosszú távra meghatározhatja majd egész Fejér megye, de tágabb értelemben valamennyi magyar ember jövőjét. </w:t>
      </w: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lang w:eastAsia="hu-HU"/>
        </w:rPr>
        <w:t xml:space="preserve">A népszavazás sikerének záloga, hogy mindenki éljen a véleménynyilvánítás ezen eszközével és vegyen részt a referendumon. </w:t>
      </w:r>
    </w:p>
    <w:p w:rsidR="00BC7569" w:rsidRPr="00E755B7" w:rsidRDefault="00BC7569" w:rsidP="00BC7569">
      <w:pPr>
        <w:rPr>
          <w:rFonts w:cs="Arial"/>
          <w:bCs/>
          <w:color w:val="000000"/>
          <w:szCs w:val="32"/>
          <w:lang w:eastAsia="hu-HU"/>
        </w:rPr>
      </w:pP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lang w:eastAsia="hu-HU"/>
        </w:rPr>
        <w:t xml:space="preserve">Fentiekre tekintettel a Fejér Megyei Közgyűlés nyomatékosan kéri Fejér megye valamennyi népszavazásra jogosult állampolgárát, aki hazája sorsáért aggódik, és azért felelősséget vállalni is akar, hogy vegyen részt a népszavazáson. </w:t>
      </w: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lang w:eastAsia="hu-HU"/>
        </w:rPr>
        <w:t xml:space="preserve">A közgyűlés felkéri elnökét, hogy a nyilvánosság minden lehetséges eszközével élve tolmácsolja és képviselje a testület álláspontját, felhívva a megye választópolgárait a népszavazáson való részvételre. </w:t>
      </w: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</w:p>
    <w:p w:rsidR="00BC7569" w:rsidRPr="00E755B7" w:rsidRDefault="00BC7569" w:rsidP="00BC7569">
      <w:pPr>
        <w:tabs>
          <w:tab w:val="left" w:pos="1560"/>
        </w:tabs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u w:val="single"/>
          <w:lang w:eastAsia="hu-HU"/>
        </w:rPr>
        <w:t>Felelős:</w:t>
      </w:r>
      <w:r w:rsidRPr="00E755B7">
        <w:rPr>
          <w:rFonts w:cs="Arial"/>
          <w:bCs/>
          <w:color w:val="000000"/>
          <w:szCs w:val="32"/>
          <w:lang w:eastAsia="hu-HU"/>
        </w:rPr>
        <w:t xml:space="preserve"> </w:t>
      </w:r>
      <w:r w:rsidRPr="00E755B7">
        <w:rPr>
          <w:rFonts w:cs="Arial"/>
          <w:bCs/>
          <w:color w:val="000000"/>
          <w:szCs w:val="32"/>
          <w:lang w:eastAsia="hu-HU"/>
        </w:rPr>
        <w:tab/>
        <w:t>Dr. Molnár Krisztián</w:t>
      </w:r>
    </w:p>
    <w:p w:rsidR="00BC7569" w:rsidRPr="00E755B7" w:rsidRDefault="00BC7569" w:rsidP="00BC7569">
      <w:pPr>
        <w:tabs>
          <w:tab w:val="left" w:pos="1560"/>
        </w:tabs>
        <w:jc w:val="both"/>
        <w:rPr>
          <w:rFonts w:cs="Arial"/>
          <w:bCs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lang w:eastAsia="hu-HU"/>
        </w:rPr>
        <w:tab/>
      </w:r>
      <w:proofErr w:type="gramStart"/>
      <w:r w:rsidRPr="00E755B7">
        <w:rPr>
          <w:rFonts w:cs="Arial"/>
          <w:bCs/>
          <w:color w:val="000000"/>
          <w:szCs w:val="32"/>
          <w:lang w:eastAsia="hu-HU"/>
        </w:rPr>
        <w:t>közgyűlés</w:t>
      </w:r>
      <w:proofErr w:type="gramEnd"/>
      <w:r w:rsidRPr="00E755B7">
        <w:rPr>
          <w:rFonts w:cs="Arial"/>
          <w:bCs/>
          <w:color w:val="000000"/>
          <w:szCs w:val="32"/>
          <w:lang w:eastAsia="hu-HU"/>
        </w:rPr>
        <w:t xml:space="preserve"> elnöke</w:t>
      </w: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</w:p>
    <w:p w:rsidR="00BC7569" w:rsidRPr="00E755B7" w:rsidRDefault="00BC7569" w:rsidP="00BC7569">
      <w:pPr>
        <w:jc w:val="both"/>
        <w:rPr>
          <w:rFonts w:cs="Arial"/>
          <w:color w:val="000000"/>
          <w:szCs w:val="32"/>
          <w:lang w:eastAsia="hu-HU"/>
        </w:rPr>
      </w:pPr>
      <w:r w:rsidRPr="00E755B7">
        <w:rPr>
          <w:rFonts w:cs="Arial"/>
          <w:bCs/>
          <w:color w:val="000000"/>
          <w:szCs w:val="32"/>
          <w:u w:val="single"/>
          <w:lang w:eastAsia="hu-HU"/>
        </w:rPr>
        <w:t>Határidő:</w:t>
      </w:r>
      <w:r w:rsidRPr="00E755B7">
        <w:rPr>
          <w:rFonts w:cs="Arial"/>
          <w:bCs/>
          <w:color w:val="000000"/>
          <w:szCs w:val="32"/>
          <w:lang w:eastAsia="hu-HU"/>
        </w:rPr>
        <w:t xml:space="preserve"> folyamatos </w:t>
      </w: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</w:p>
    <w:p w:rsidR="00BC7569" w:rsidRDefault="00BC7569" w:rsidP="00BC7569">
      <w:r>
        <w:t>Székesfehérvár, 2016. szeptember 29.</w:t>
      </w:r>
    </w:p>
    <w:p w:rsidR="00BC7569" w:rsidRDefault="00BC7569" w:rsidP="00BC7569"/>
    <w:p w:rsidR="00BC7569" w:rsidRDefault="00BC7569" w:rsidP="00BC7569"/>
    <w:p w:rsidR="00BC7569" w:rsidRDefault="00BC7569" w:rsidP="00BC7569"/>
    <w:p w:rsidR="00BC7569" w:rsidRDefault="00BC7569" w:rsidP="00BC7569"/>
    <w:p w:rsidR="00BC7569" w:rsidRDefault="00BC7569" w:rsidP="00BC7569"/>
    <w:p w:rsidR="00BC7569" w:rsidRDefault="00BC7569" w:rsidP="00BC7569"/>
    <w:p w:rsidR="00BC7569" w:rsidRDefault="00BC7569" w:rsidP="00BC7569"/>
    <w:p w:rsidR="00BC7569" w:rsidRPr="007D1638" w:rsidRDefault="00BC7569" w:rsidP="00BC756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</w:p>
    <w:p w:rsidR="00BC7569" w:rsidRDefault="00BC7569" w:rsidP="00BC756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9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C7569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B39B-455F-42BB-9DA3-6EC28A8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5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2016-10-18T08:00:00Z</dcterms:created>
  <dcterms:modified xsi:type="dcterms:W3CDTF">2016-10-18T08:01:00Z</dcterms:modified>
</cp:coreProperties>
</file>