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4F" w:rsidRPr="00E3715B" w:rsidRDefault="00873C4F" w:rsidP="00873C4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73C4F" w:rsidRDefault="00873C4F" w:rsidP="00873C4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r w:rsidRPr="009A7C5C">
        <w:rPr>
          <w:rStyle w:val="Szvegtrzs6Nemflkvr"/>
          <w:rFonts w:ascii="Arial" w:hAnsi="Arial" w:cs="Arial"/>
        </w:rPr>
        <w:t xml:space="preserve">Velence város </w:t>
      </w:r>
      <w:r w:rsidRPr="009A7C5C">
        <w:rPr>
          <w:rFonts w:cs="Arial"/>
          <w:b/>
        </w:rPr>
        <w:t>integrált településfejlesztési stratégiája véleményezéséről</w:t>
      </w: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  <w:b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  <w:b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>Beszámoló Velence város</w:t>
      </w:r>
      <w:r>
        <w:rPr>
          <w:rFonts w:ascii="Arial" w:hAnsi="Arial" w:cs="Arial"/>
          <w:b w:val="0"/>
        </w:rPr>
        <w:t xml:space="preserve"> integrált településfejlesztési stratégiája véleményezéséről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873C4F" w:rsidRPr="002A1A4C" w:rsidRDefault="00873C4F" w:rsidP="00873C4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873C4F" w:rsidRPr="001D470A" w:rsidRDefault="00873C4F" w:rsidP="00873C4F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D470A">
        <w:rPr>
          <w:rFonts w:ascii="Arial" w:hAnsi="Arial" w:cs="Arial"/>
        </w:rPr>
        <w:t>A Közgyűlés megtárgyalta és elfogadja az előterjesztés</w:t>
      </w:r>
      <w:r>
        <w:rPr>
          <w:rFonts w:ascii="Arial" w:hAnsi="Arial" w:cs="Arial"/>
        </w:rPr>
        <w:t xml:space="preserve"> 1. sz.</w:t>
      </w:r>
      <w:r w:rsidRPr="001D470A">
        <w:rPr>
          <w:rFonts w:ascii="Arial" w:hAnsi="Arial" w:cs="Arial"/>
        </w:rPr>
        <w:t xml:space="preserve"> mellékletét képező, </w:t>
      </w:r>
      <w:r>
        <w:rPr>
          <w:rFonts w:ascii="Arial" w:hAnsi="Arial" w:cs="Arial"/>
        </w:rPr>
        <w:t>Velence város</w:t>
      </w:r>
      <w:r w:rsidRPr="001D470A">
        <w:rPr>
          <w:rFonts w:ascii="Arial" w:hAnsi="Arial" w:cs="Arial"/>
        </w:rPr>
        <w:t xml:space="preserve"> integrált településfejlesztési stratégiája partnerségi egyeztetésre készített tervezeteinek véleményezéseit</w:t>
      </w:r>
      <w:r>
        <w:rPr>
          <w:rFonts w:ascii="Arial" w:hAnsi="Arial" w:cs="Arial"/>
        </w:rPr>
        <w:t>, és az</w:t>
      </w:r>
      <w:r w:rsidRPr="001D470A">
        <w:rPr>
          <w:rFonts w:ascii="Arial" w:hAnsi="Arial" w:cs="Arial"/>
        </w:rPr>
        <w:t>t jóváhagyólag tudomásul veszi.</w:t>
      </w:r>
    </w:p>
    <w:p w:rsidR="00873C4F" w:rsidRPr="00AF3F86" w:rsidRDefault="00873C4F" w:rsidP="00873C4F">
      <w:pPr>
        <w:pStyle w:val="Szvegtrzs50"/>
        <w:shd w:val="clear" w:color="auto" w:fill="auto"/>
        <w:spacing w:before="0" w:after="0" w:line="240" w:lineRule="auto"/>
        <w:ind w:left="709" w:right="40" w:firstLine="0"/>
        <w:rPr>
          <w:rFonts w:ascii="Arial" w:hAnsi="Arial" w:cs="Arial"/>
          <w:highlight w:val="yellow"/>
        </w:rPr>
      </w:pPr>
    </w:p>
    <w:p w:rsidR="00873C4F" w:rsidRPr="001E3962" w:rsidRDefault="00873C4F" w:rsidP="00873C4F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 xml:space="preserve">A Közgyűlés </w:t>
      </w:r>
      <w:r>
        <w:rPr>
          <w:rFonts w:ascii="Arial" w:hAnsi="Arial" w:cs="Arial"/>
        </w:rPr>
        <w:t>felkéri</w:t>
      </w:r>
      <w:r w:rsidRPr="001E3962">
        <w:rPr>
          <w:rFonts w:ascii="Arial" w:hAnsi="Arial" w:cs="Arial"/>
        </w:rPr>
        <w:t xml:space="preserve"> elnökét, hogy </w:t>
      </w:r>
      <w:r>
        <w:rPr>
          <w:rFonts w:ascii="Arial" w:hAnsi="Arial" w:cs="Arial"/>
        </w:rPr>
        <w:t>a még fennmaradó városok integrált településfejlesztési stratégiája egyeztetési anyagának véleményezésével kapcsolatban a meghatározott határidőig eljárjon</w:t>
      </w:r>
      <w:r w:rsidRPr="001E3962"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>erről</w:t>
      </w:r>
      <w:r w:rsidRPr="001E3962">
        <w:rPr>
          <w:rFonts w:ascii="Arial" w:hAnsi="Arial" w:cs="Arial"/>
        </w:rPr>
        <w:t xml:space="preserve"> a Közgyűlést tájékoztassa.</w:t>
      </w:r>
    </w:p>
    <w:p w:rsidR="00873C4F" w:rsidRPr="003B505E" w:rsidRDefault="00873C4F" w:rsidP="00873C4F">
      <w:pPr>
        <w:jc w:val="both"/>
        <w:rPr>
          <w:rFonts w:cs="Arial"/>
          <w:highlight w:val="yellow"/>
        </w:rPr>
      </w:pPr>
    </w:p>
    <w:p w:rsidR="00873C4F" w:rsidRPr="00C20E20" w:rsidRDefault="00873C4F" w:rsidP="00873C4F">
      <w:pPr>
        <w:jc w:val="both"/>
        <w:rPr>
          <w:b/>
          <w:bCs/>
        </w:rPr>
      </w:pPr>
    </w:p>
    <w:p w:rsidR="00873C4F" w:rsidRPr="00C20E20" w:rsidRDefault="00873C4F" w:rsidP="00873C4F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873C4F" w:rsidRPr="00C20E20" w:rsidRDefault="00873C4F" w:rsidP="00873C4F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873C4F" w:rsidRPr="00C20E20" w:rsidRDefault="00873C4F" w:rsidP="00873C4F">
      <w:pPr>
        <w:jc w:val="both"/>
        <w:rPr>
          <w:rFonts w:cs="Arial"/>
        </w:rPr>
      </w:pPr>
    </w:p>
    <w:p w:rsidR="00873C4F" w:rsidRPr="00C20E20" w:rsidRDefault="00873C4F" w:rsidP="00873C4F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folyamatos</w:t>
      </w:r>
    </w:p>
    <w:p w:rsidR="00873C4F" w:rsidRPr="000105A2" w:rsidRDefault="00873C4F" w:rsidP="00873C4F">
      <w:pPr>
        <w:jc w:val="both"/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873C4F" w:rsidRDefault="00873C4F" w:rsidP="00873C4F">
      <w:r>
        <w:t>Székesfehérvár, 2016. december 22.</w:t>
      </w:r>
    </w:p>
    <w:p w:rsidR="00873C4F" w:rsidRDefault="00873C4F" w:rsidP="00873C4F"/>
    <w:p w:rsidR="00873C4F" w:rsidRDefault="00873C4F" w:rsidP="00873C4F"/>
    <w:p w:rsidR="00873C4F" w:rsidRDefault="00873C4F" w:rsidP="00873C4F"/>
    <w:p w:rsidR="00873C4F" w:rsidRDefault="00873C4F" w:rsidP="00873C4F"/>
    <w:p w:rsidR="00873C4F" w:rsidRDefault="00873C4F" w:rsidP="00873C4F"/>
    <w:p w:rsidR="00873C4F" w:rsidRDefault="00873C4F" w:rsidP="00873C4F"/>
    <w:p w:rsidR="00873C4F" w:rsidRDefault="00873C4F" w:rsidP="00873C4F"/>
    <w:p w:rsidR="00873C4F" w:rsidRPr="007D1638" w:rsidRDefault="00873C4F" w:rsidP="00873C4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73C4F" w:rsidRDefault="00873C4F" w:rsidP="00873C4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73C4F" w:rsidRDefault="00873C4F" w:rsidP="00873C4F">
      <w:pPr>
        <w:tabs>
          <w:tab w:val="center" w:pos="2127"/>
          <w:tab w:val="center" w:pos="7088"/>
        </w:tabs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rPr>
          <w:rFonts w:cs="Arial"/>
        </w:rPr>
      </w:pPr>
    </w:p>
    <w:p w:rsidR="00873C4F" w:rsidRDefault="00873C4F" w:rsidP="00873C4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F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873C4F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24C9-AD4E-4D08-A2B6-2CD00848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Nemflkvr">
    <w:name w:val="Szövegtörzs (6) + Nem félkövér"/>
    <w:rsid w:val="00873C4F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5">
    <w:name w:val="Szövegtörzs (5)_"/>
    <w:link w:val="Szvegtrzs50"/>
    <w:rsid w:val="00873C4F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73C4F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  <w:style w:type="character" w:customStyle="1" w:styleId="Szvegtrzs6">
    <w:name w:val="Szövegtörzs (6)_"/>
    <w:link w:val="Szvegtrzs60"/>
    <w:rsid w:val="00873C4F"/>
    <w:rPr>
      <w:rFonts w:ascii="Tahoma" w:eastAsia="Tahoma" w:hAnsi="Tahoma" w:cs="Tahoma"/>
      <w:b/>
      <w:bCs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873C4F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2017-01-20T08:49:00Z</dcterms:created>
  <dcterms:modified xsi:type="dcterms:W3CDTF">2017-01-20T08:50:00Z</dcterms:modified>
</cp:coreProperties>
</file>