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CB" w:rsidRPr="0044582A" w:rsidRDefault="003526CB" w:rsidP="003526CB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3526CB" w:rsidRPr="0044582A" w:rsidRDefault="003526CB" w:rsidP="003526C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26/2017. (II.23.) önkormányzati határozata</w:t>
      </w:r>
    </w:p>
    <w:p w:rsidR="003526CB" w:rsidRDefault="003526CB" w:rsidP="003526CB">
      <w:pPr>
        <w:rPr>
          <w:rFonts w:cs="Arial"/>
          <w:b/>
          <w:szCs w:val="23"/>
        </w:rPr>
      </w:pPr>
    </w:p>
    <w:p w:rsidR="003526CB" w:rsidRDefault="003526CB" w:rsidP="003526CB">
      <w:pPr>
        <w:rPr>
          <w:rFonts w:cs="Arial"/>
          <w:b/>
          <w:szCs w:val="23"/>
        </w:rPr>
      </w:pPr>
    </w:p>
    <w:p w:rsidR="003526CB" w:rsidRPr="0044582A" w:rsidRDefault="003526CB" w:rsidP="003526CB">
      <w:pPr>
        <w:rPr>
          <w:rFonts w:cs="Arial"/>
          <w:b/>
          <w:szCs w:val="23"/>
        </w:rPr>
      </w:pPr>
    </w:p>
    <w:p w:rsidR="003526CB" w:rsidRPr="0044582A" w:rsidRDefault="003526CB" w:rsidP="003526CB">
      <w:pPr>
        <w:ind w:left="1418" w:hanging="1418"/>
        <w:jc w:val="both"/>
        <w:rPr>
          <w:color w:val="000000"/>
          <w:szCs w:val="23"/>
          <w:shd w:val="clear" w:color="auto" w:fill="FFFFFF"/>
        </w:rPr>
      </w:pPr>
      <w:proofErr w:type="gramStart"/>
      <w:r w:rsidRPr="0044582A">
        <w:rPr>
          <w:rFonts w:cs="Arial"/>
          <w:b/>
          <w:color w:val="000000"/>
          <w:szCs w:val="23"/>
          <w:shd w:val="clear" w:color="auto" w:fill="FFFFFF"/>
        </w:rPr>
        <w:t>az</w:t>
      </w:r>
      <w:proofErr w:type="gramEnd"/>
      <w:r w:rsidRPr="0044582A">
        <w:rPr>
          <w:rFonts w:cs="Arial"/>
          <w:b/>
          <w:color w:val="000000"/>
          <w:szCs w:val="23"/>
          <w:shd w:val="clear" w:color="auto" w:fill="FFFFFF"/>
        </w:rPr>
        <w:t xml:space="preserve"> első kör</w:t>
      </w:r>
      <w:bookmarkStart w:id="0" w:name="_GoBack"/>
      <w:bookmarkEnd w:id="0"/>
      <w:r w:rsidRPr="0044582A">
        <w:rPr>
          <w:rFonts w:cs="Arial"/>
          <w:b/>
          <w:color w:val="000000"/>
          <w:szCs w:val="23"/>
          <w:shd w:val="clear" w:color="auto" w:fill="FFFFFF"/>
        </w:rPr>
        <w:t>ben meghirdetett Fejér megyei TOP pályázati keretek megemelésével kapcsolatos szükséges döntések meghozataláról</w:t>
      </w:r>
    </w:p>
    <w:p w:rsidR="003526CB" w:rsidRDefault="003526CB" w:rsidP="003526CB">
      <w:pPr>
        <w:rPr>
          <w:rFonts w:cs="Arial"/>
          <w:b/>
          <w:szCs w:val="23"/>
        </w:rPr>
      </w:pPr>
    </w:p>
    <w:p w:rsidR="003526CB" w:rsidRDefault="003526CB" w:rsidP="003526CB">
      <w:pPr>
        <w:rPr>
          <w:rFonts w:cs="Arial"/>
          <w:b/>
          <w:szCs w:val="23"/>
        </w:rPr>
      </w:pPr>
    </w:p>
    <w:p w:rsidR="003526CB" w:rsidRPr="0044582A" w:rsidRDefault="003526CB" w:rsidP="003526CB">
      <w:pPr>
        <w:rPr>
          <w:rFonts w:cs="Arial"/>
          <w:b/>
          <w:szCs w:val="23"/>
        </w:rPr>
      </w:pPr>
    </w:p>
    <w:p w:rsidR="003526CB" w:rsidRDefault="003526CB" w:rsidP="003526CB">
      <w:pPr>
        <w:jc w:val="both"/>
        <w:rPr>
          <w:szCs w:val="23"/>
        </w:rPr>
      </w:pPr>
      <w:r w:rsidRPr="0044582A">
        <w:rPr>
          <w:szCs w:val="23"/>
        </w:rPr>
        <w:t>A Fejér Megyei Közgyűlés megtárgyalta a „Javaslat az első körben meghirdetett Fejér megyei TOP pályázati keretek megemelésével kapcsolatos szükséges döntések meghozatalára” c. előterjesztést és az alábbi határozatot hozta:</w:t>
      </w:r>
    </w:p>
    <w:p w:rsidR="003526CB" w:rsidRPr="0044582A" w:rsidRDefault="003526CB" w:rsidP="003526CB">
      <w:pPr>
        <w:jc w:val="both"/>
        <w:rPr>
          <w:szCs w:val="23"/>
        </w:rPr>
      </w:pPr>
    </w:p>
    <w:p w:rsidR="003526CB" w:rsidRPr="0044582A" w:rsidRDefault="003526CB" w:rsidP="003526CB">
      <w:pPr>
        <w:numPr>
          <w:ilvl w:val="0"/>
          <w:numId w:val="2"/>
        </w:numPr>
        <w:jc w:val="both"/>
        <w:rPr>
          <w:szCs w:val="23"/>
        </w:rPr>
      </w:pPr>
      <w:r w:rsidRPr="0044582A">
        <w:rPr>
          <w:szCs w:val="23"/>
        </w:rPr>
        <w:t>A Fejér Megyei Közgyűlés elfogadja a „Javaslat az első körben meghirdetett Fejér megyei TOP pályázati keretek megemelésével kapcsolatos szükséges döntések meghozatalára” c. előterjesztésben foglaltakat, az alábbiak szerint:</w:t>
      </w:r>
    </w:p>
    <w:p w:rsidR="003526CB" w:rsidRPr="0044582A" w:rsidRDefault="003526CB" w:rsidP="003526CB">
      <w:pPr>
        <w:jc w:val="both"/>
        <w:rPr>
          <w:szCs w:val="23"/>
        </w:rPr>
      </w:pPr>
      <w:r w:rsidRPr="0044582A">
        <w:rPr>
          <w:szCs w:val="23"/>
        </w:rPr>
        <w:t>Az alábbi pályázati felhívások esetében az első körös keretösszegek teljes keretre emelését:</w:t>
      </w:r>
    </w:p>
    <w:p w:rsidR="003526CB" w:rsidRDefault="003526CB" w:rsidP="003526CB">
      <w:pPr>
        <w:pStyle w:val="Listaszerbekezds"/>
        <w:numPr>
          <w:ilvl w:val="0"/>
          <w:numId w:val="1"/>
        </w:numPr>
        <w:contextualSpacing/>
        <w:rPr>
          <w:rFonts w:ascii="Arial" w:hAnsi="Arial"/>
          <w:szCs w:val="23"/>
        </w:rPr>
      </w:pPr>
      <w:r w:rsidRPr="0044582A">
        <w:rPr>
          <w:rFonts w:ascii="Arial" w:hAnsi="Arial"/>
          <w:szCs w:val="23"/>
        </w:rPr>
        <w:t>TOP-1.1.1 Ipari parkok, iparterületek fejlesztése (2 747 000 </w:t>
      </w:r>
      <w:proofErr w:type="spellStart"/>
      <w:r w:rsidRPr="0044582A">
        <w:rPr>
          <w:rFonts w:ascii="Arial" w:hAnsi="Arial"/>
          <w:szCs w:val="23"/>
        </w:rPr>
        <w:t>000</w:t>
      </w:r>
      <w:proofErr w:type="spellEnd"/>
      <w:r w:rsidRPr="0044582A">
        <w:rPr>
          <w:rFonts w:ascii="Arial" w:hAnsi="Arial"/>
          <w:szCs w:val="23"/>
        </w:rPr>
        <w:t xml:space="preserve"> Ft-ra)</w:t>
      </w:r>
    </w:p>
    <w:p w:rsidR="003526CB" w:rsidRPr="0044582A" w:rsidRDefault="003526CB" w:rsidP="003526CB">
      <w:pPr>
        <w:pStyle w:val="Listaszerbekezds"/>
        <w:ind w:left="720"/>
        <w:contextualSpacing/>
        <w:rPr>
          <w:rFonts w:ascii="Arial" w:hAnsi="Arial"/>
          <w:szCs w:val="23"/>
        </w:rPr>
      </w:pPr>
    </w:p>
    <w:p w:rsidR="003526CB" w:rsidRDefault="003526CB" w:rsidP="003526CB">
      <w:pPr>
        <w:pStyle w:val="Listaszerbekezds"/>
        <w:numPr>
          <w:ilvl w:val="0"/>
          <w:numId w:val="1"/>
        </w:numPr>
        <w:contextualSpacing/>
        <w:rPr>
          <w:rFonts w:ascii="Arial" w:hAnsi="Arial"/>
          <w:szCs w:val="23"/>
        </w:rPr>
      </w:pPr>
      <w:r w:rsidRPr="0044582A">
        <w:rPr>
          <w:rFonts w:ascii="Arial" w:hAnsi="Arial"/>
          <w:szCs w:val="23"/>
        </w:rPr>
        <w:t xml:space="preserve">TOP 1.4.1 </w:t>
      </w:r>
      <w:proofErr w:type="gramStart"/>
      <w:r w:rsidRPr="0044582A">
        <w:rPr>
          <w:rFonts w:ascii="Arial" w:hAnsi="Arial"/>
          <w:szCs w:val="23"/>
        </w:rPr>
        <w:t>A</w:t>
      </w:r>
      <w:proofErr w:type="gramEnd"/>
      <w:r w:rsidRPr="0044582A">
        <w:rPr>
          <w:rFonts w:ascii="Arial" w:hAnsi="Arial"/>
          <w:szCs w:val="23"/>
        </w:rPr>
        <w:t xml:space="preserve"> foglalkoztatás segítése és az életminőség javítása családbarát, munkába állást segítő intézmények, közszolgáltatások fejlesztésével (2 458 000 </w:t>
      </w:r>
      <w:proofErr w:type="spellStart"/>
      <w:r w:rsidRPr="0044582A">
        <w:rPr>
          <w:rFonts w:ascii="Arial" w:hAnsi="Arial"/>
          <w:szCs w:val="23"/>
        </w:rPr>
        <w:t>000</w:t>
      </w:r>
      <w:proofErr w:type="spellEnd"/>
      <w:r w:rsidRPr="0044582A">
        <w:rPr>
          <w:rFonts w:ascii="Arial" w:hAnsi="Arial"/>
          <w:szCs w:val="23"/>
        </w:rPr>
        <w:t xml:space="preserve"> Ft-ra)</w:t>
      </w:r>
    </w:p>
    <w:p w:rsidR="003526CB" w:rsidRPr="00B1220C" w:rsidRDefault="003526CB" w:rsidP="003526CB">
      <w:pPr>
        <w:pStyle w:val="Listaszerbekezds"/>
        <w:rPr>
          <w:rFonts w:ascii="Arial" w:hAnsi="Arial"/>
          <w:szCs w:val="23"/>
        </w:rPr>
      </w:pPr>
    </w:p>
    <w:p w:rsidR="003526CB" w:rsidRDefault="003526CB" w:rsidP="003526CB">
      <w:pPr>
        <w:pStyle w:val="Listaszerbekezds"/>
        <w:numPr>
          <w:ilvl w:val="0"/>
          <w:numId w:val="1"/>
        </w:numPr>
        <w:contextualSpacing/>
        <w:rPr>
          <w:rFonts w:ascii="Arial" w:hAnsi="Arial"/>
          <w:szCs w:val="23"/>
        </w:rPr>
      </w:pPr>
      <w:r w:rsidRPr="0044582A">
        <w:rPr>
          <w:rFonts w:ascii="Arial" w:hAnsi="Arial"/>
          <w:szCs w:val="23"/>
        </w:rPr>
        <w:t>TOP 2.1.2 Zöld város kialakítása (3 500 000 </w:t>
      </w:r>
      <w:proofErr w:type="spellStart"/>
      <w:r w:rsidRPr="0044582A">
        <w:rPr>
          <w:rFonts w:ascii="Arial" w:hAnsi="Arial"/>
          <w:szCs w:val="23"/>
        </w:rPr>
        <w:t>000</w:t>
      </w:r>
      <w:proofErr w:type="spellEnd"/>
      <w:r w:rsidRPr="0044582A">
        <w:rPr>
          <w:rFonts w:ascii="Arial" w:hAnsi="Arial"/>
          <w:szCs w:val="23"/>
        </w:rPr>
        <w:t xml:space="preserve"> Ft-ra)</w:t>
      </w:r>
    </w:p>
    <w:p w:rsidR="003526CB" w:rsidRPr="00B1220C" w:rsidRDefault="003526CB" w:rsidP="003526CB">
      <w:pPr>
        <w:pStyle w:val="Listaszerbekezds"/>
        <w:rPr>
          <w:rFonts w:ascii="Arial" w:hAnsi="Arial"/>
          <w:szCs w:val="23"/>
        </w:rPr>
      </w:pPr>
    </w:p>
    <w:p w:rsidR="003526CB" w:rsidRPr="0044582A" w:rsidRDefault="003526CB" w:rsidP="003526CB">
      <w:pPr>
        <w:pStyle w:val="Listaszerbekezds"/>
        <w:numPr>
          <w:ilvl w:val="0"/>
          <w:numId w:val="1"/>
        </w:numPr>
        <w:contextualSpacing/>
        <w:rPr>
          <w:rFonts w:ascii="Arial" w:hAnsi="Arial"/>
          <w:szCs w:val="23"/>
        </w:rPr>
      </w:pPr>
      <w:r w:rsidRPr="0044582A">
        <w:rPr>
          <w:rFonts w:ascii="Arial" w:hAnsi="Arial"/>
          <w:szCs w:val="23"/>
        </w:rPr>
        <w:t>TOP 3.1.1 Fenntartható települési közlekedésfejlesztés (3 151 000 </w:t>
      </w:r>
      <w:proofErr w:type="spellStart"/>
      <w:r w:rsidRPr="0044582A">
        <w:rPr>
          <w:rFonts w:ascii="Arial" w:hAnsi="Arial"/>
          <w:szCs w:val="23"/>
        </w:rPr>
        <w:t>000</w:t>
      </w:r>
      <w:proofErr w:type="spellEnd"/>
      <w:r w:rsidRPr="0044582A">
        <w:rPr>
          <w:rFonts w:ascii="Arial" w:hAnsi="Arial"/>
          <w:szCs w:val="23"/>
        </w:rPr>
        <w:t xml:space="preserve"> Ft-ra)</w:t>
      </w:r>
    </w:p>
    <w:p w:rsidR="003526CB" w:rsidRPr="0044582A" w:rsidRDefault="003526CB" w:rsidP="003526CB">
      <w:pPr>
        <w:jc w:val="both"/>
        <w:rPr>
          <w:szCs w:val="23"/>
        </w:rPr>
      </w:pPr>
    </w:p>
    <w:p w:rsidR="003526CB" w:rsidRPr="0044582A" w:rsidRDefault="003526CB" w:rsidP="003526CB">
      <w:pPr>
        <w:jc w:val="both"/>
        <w:rPr>
          <w:szCs w:val="23"/>
        </w:rPr>
      </w:pPr>
      <w:r w:rsidRPr="0044582A">
        <w:rPr>
          <w:szCs w:val="23"/>
        </w:rPr>
        <w:t>Az alábbi pályázati felhívások esetében az első körben meghirdetett keretösszeg megemelését:</w:t>
      </w:r>
    </w:p>
    <w:p w:rsidR="003526CB" w:rsidRDefault="003526CB" w:rsidP="003526CB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/>
          <w:szCs w:val="23"/>
        </w:rPr>
      </w:pPr>
      <w:r w:rsidRPr="0044582A">
        <w:rPr>
          <w:rFonts w:ascii="Arial" w:hAnsi="Arial"/>
          <w:szCs w:val="23"/>
        </w:rPr>
        <w:t>TOP-1.2.1 Társadalmi és környezet szempontból fenntartható turizmusfejlesztés: 2 121 128 219 Ft összegre</w:t>
      </w:r>
    </w:p>
    <w:p w:rsidR="003526CB" w:rsidRPr="0044582A" w:rsidRDefault="003526CB" w:rsidP="003526CB">
      <w:pPr>
        <w:pStyle w:val="Listaszerbekezds"/>
        <w:ind w:left="720"/>
        <w:contextualSpacing/>
        <w:jc w:val="both"/>
        <w:rPr>
          <w:rFonts w:ascii="Arial" w:hAnsi="Arial"/>
          <w:szCs w:val="23"/>
        </w:rPr>
      </w:pPr>
    </w:p>
    <w:p w:rsidR="003526CB" w:rsidRDefault="003526CB" w:rsidP="003526CB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/>
          <w:szCs w:val="23"/>
        </w:rPr>
      </w:pPr>
      <w:r w:rsidRPr="0044582A">
        <w:rPr>
          <w:rFonts w:ascii="Arial" w:hAnsi="Arial"/>
          <w:szCs w:val="23"/>
        </w:rPr>
        <w:t xml:space="preserve">TOP-3.2.1 Az önkormányzati tulajdonú épületek, intézmények, infrastruktúra </w:t>
      </w:r>
      <w:proofErr w:type="spellStart"/>
      <w:r w:rsidRPr="0044582A">
        <w:rPr>
          <w:rFonts w:ascii="Arial" w:hAnsi="Arial"/>
          <w:szCs w:val="23"/>
        </w:rPr>
        <w:t>energia-hatékonyság-központú</w:t>
      </w:r>
      <w:proofErr w:type="spellEnd"/>
      <w:r w:rsidRPr="0044582A">
        <w:rPr>
          <w:rFonts w:ascii="Arial" w:hAnsi="Arial"/>
          <w:szCs w:val="23"/>
        </w:rPr>
        <w:t xml:space="preserve"> rehabilitációja, megújuló energiaforrások fokozott használatának ösztönzése: 3 210 445 104 Ft összegre</w:t>
      </w:r>
    </w:p>
    <w:p w:rsidR="003526CB" w:rsidRPr="00B1220C" w:rsidRDefault="003526CB" w:rsidP="003526CB">
      <w:pPr>
        <w:pStyle w:val="Listaszerbekezds"/>
        <w:rPr>
          <w:rFonts w:ascii="Arial" w:hAnsi="Arial"/>
          <w:szCs w:val="23"/>
        </w:rPr>
      </w:pPr>
    </w:p>
    <w:p w:rsidR="003526CB" w:rsidRPr="0044582A" w:rsidRDefault="003526CB" w:rsidP="003526CB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/>
          <w:szCs w:val="23"/>
        </w:rPr>
      </w:pPr>
      <w:r w:rsidRPr="0044582A">
        <w:rPr>
          <w:rFonts w:ascii="Arial" w:hAnsi="Arial"/>
          <w:szCs w:val="23"/>
        </w:rPr>
        <w:t>TOP-3.2.2 Önkormányzatok által vezérelt, a helyi adottságokhoz illeszkedő, megújuló energiaforrások kiaknázására irányuló energiaellátás megvalósítása, komplex fejlesztési programok keretében: 1 414 966 514 Ft összegre</w:t>
      </w:r>
    </w:p>
    <w:p w:rsidR="003526CB" w:rsidRPr="0044582A" w:rsidRDefault="003526CB" w:rsidP="003526CB">
      <w:pPr>
        <w:jc w:val="both"/>
        <w:rPr>
          <w:szCs w:val="23"/>
        </w:rPr>
      </w:pPr>
    </w:p>
    <w:p w:rsidR="003526CB" w:rsidRDefault="003526CB" w:rsidP="003526CB">
      <w:pPr>
        <w:jc w:val="both"/>
        <w:rPr>
          <w:szCs w:val="23"/>
        </w:rPr>
      </w:pPr>
      <w:r w:rsidRPr="0044582A">
        <w:rPr>
          <w:szCs w:val="23"/>
        </w:rPr>
        <w:t>A Közgyűlés felkéri elnökét, hogy erről a Regionális Fejlesztési Programok Irányító Hatóságát tájékoztassa.</w:t>
      </w:r>
    </w:p>
    <w:p w:rsidR="003526CB" w:rsidRDefault="003526CB" w:rsidP="003526CB">
      <w:pPr>
        <w:spacing w:after="160" w:line="259" w:lineRule="auto"/>
        <w:rPr>
          <w:szCs w:val="23"/>
        </w:rPr>
      </w:pPr>
      <w:r>
        <w:rPr>
          <w:szCs w:val="23"/>
        </w:rPr>
        <w:br w:type="page"/>
      </w:r>
    </w:p>
    <w:p w:rsidR="003526CB" w:rsidRPr="00B1220C" w:rsidRDefault="003526CB" w:rsidP="003526CB">
      <w:pPr>
        <w:pStyle w:val="Listaszerbekezds"/>
        <w:numPr>
          <w:ilvl w:val="0"/>
          <w:numId w:val="3"/>
        </w:numPr>
        <w:jc w:val="center"/>
        <w:rPr>
          <w:szCs w:val="23"/>
        </w:rPr>
      </w:pPr>
      <w:r>
        <w:rPr>
          <w:szCs w:val="23"/>
        </w:rPr>
        <w:lastRenderedPageBreak/>
        <w:t>2 -</w:t>
      </w:r>
    </w:p>
    <w:p w:rsidR="003526CB" w:rsidRDefault="003526CB" w:rsidP="003526CB">
      <w:pPr>
        <w:jc w:val="both"/>
        <w:rPr>
          <w:szCs w:val="23"/>
        </w:rPr>
      </w:pPr>
    </w:p>
    <w:p w:rsidR="003526CB" w:rsidRPr="0044582A" w:rsidRDefault="003526CB" w:rsidP="003526CB">
      <w:pPr>
        <w:jc w:val="both"/>
        <w:rPr>
          <w:szCs w:val="23"/>
        </w:rPr>
      </w:pPr>
    </w:p>
    <w:p w:rsidR="003526CB" w:rsidRDefault="003526CB" w:rsidP="003526C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Cs w:val="23"/>
        </w:rPr>
      </w:pPr>
      <w:r w:rsidRPr="0044582A">
        <w:rPr>
          <w:rFonts w:ascii="Arial" w:hAnsi="Arial" w:cs="Arial"/>
          <w:szCs w:val="23"/>
        </w:rPr>
        <w:t>A Közgyűlés felkéri elnökét, hogy a kezdeményezés Irányító Hatóság általi elfogadásáról tájékoztassa a Közgyűlést.</w:t>
      </w:r>
    </w:p>
    <w:p w:rsidR="003526CB" w:rsidRPr="0044582A" w:rsidRDefault="003526CB" w:rsidP="003526CB">
      <w:pPr>
        <w:pStyle w:val="Listaszerbekezds"/>
        <w:ind w:left="360"/>
        <w:jc w:val="both"/>
        <w:rPr>
          <w:rFonts w:ascii="Arial" w:hAnsi="Arial" w:cs="Arial"/>
          <w:szCs w:val="23"/>
        </w:rPr>
      </w:pPr>
    </w:p>
    <w:p w:rsidR="003526CB" w:rsidRPr="0044582A" w:rsidRDefault="003526CB" w:rsidP="003526C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Cs w:val="23"/>
        </w:rPr>
      </w:pPr>
      <w:r w:rsidRPr="0044582A">
        <w:rPr>
          <w:rFonts w:ascii="Arial" w:hAnsi="Arial" w:cs="Arial"/>
          <w:szCs w:val="23"/>
        </w:rPr>
        <w:t>A Közgyűlés felkéri elnökét, hogy amennyiben a kezdeményezés nem jár eredménnyel, akkor az érintett pályázati felhívások eredetileg tervezett második körös megjelenéseit egyeztesse le az Irányító Hatósággal.</w:t>
      </w:r>
    </w:p>
    <w:p w:rsidR="003526CB" w:rsidRDefault="003526CB" w:rsidP="003526CB">
      <w:pPr>
        <w:jc w:val="both"/>
        <w:rPr>
          <w:rFonts w:cs="Arial"/>
          <w:szCs w:val="23"/>
        </w:rPr>
      </w:pPr>
    </w:p>
    <w:p w:rsidR="003526CB" w:rsidRPr="0044582A" w:rsidRDefault="003526CB" w:rsidP="003526CB">
      <w:pPr>
        <w:jc w:val="both"/>
        <w:rPr>
          <w:szCs w:val="23"/>
        </w:rPr>
      </w:pPr>
      <w:r w:rsidRPr="0044582A">
        <w:rPr>
          <w:b/>
          <w:bCs/>
          <w:szCs w:val="23"/>
          <w:u w:val="single"/>
        </w:rPr>
        <w:t>Felelős:</w:t>
      </w:r>
      <w:r w:rsidRPr="0044582A">
        <w:rPr>
          <w:szCs w:val="23"/>
        </w:rPr>
        <w:tab/>
        <w:t>Dr. Molnár Krisztián</w:t>
      </w:r>
    </w:p>
    <w:p w:rsidR="003526CB" w:rsidRPr="0044582A" w:rsidRDefault="003526CB" w:rsidP="003526CB">
      <w:pPr>
        <w:jc w:val="both"/>
        <w:rPr>
          <w:b/>
          <w:bCs/>
          <w:szCs w:val="23"/>
          <w:u w:val="single"/>
        </w:rPr>
      </w:pPr>
      <w:r w:rsidRPr="0044582A">
        <w:rPr>
          <w:szCs w:val="23"/>
        </w:rPr>
        <w:tab/>
      </w:r>
      <w:r w:rsidRPr="0044582A">
        <w:rPr>
          <w:szCs w:val="23"/>
        </w:rPr>
        <w:tab/>
        <w:t>Közgyűlés elnöke</w:t>
      </w:r>
    </w:p>
    <w:p w:rsidR="003526CB" w:rsidRDefault="003526CB" w:rsidP="003526CB">
      <w:pPr>
        <w:jc w:val="both"/>
        <w:rPr>
          <w:b/>
          <w:bCs/>
          <w:szCs w:val="23"/>
          <w:u w:val="single"/>
        </w:rPr>
      </w:pPr>
    </w:p>
    <w:p w:rsidR="003526CB" w:rsidRPr="0044582A" w:rsidRDefault="003526CB" w:rsidP="003526CB">
      <w:pPr>
        <w:jc w:val="both"/>
        <w:rPr>
          <w:szCs w:val="23"/>
        </w:rPr>
      </w:pPr>
      <w:r w:rsidRPr="0044582A">
        <w:rPr>
          <w:b/>
          <w:bCs/>
          <w:szCs w:val="23"/>
          <w:u w:val="single"/>
        </w:rPr>
        <w:t>Határidő:</w:t>
      </w:r>
      <w:r w:rsidRPr="0044582A">
        <w:rPr>
          <w:szCs w:val="23"/>
        </w:rPr>
        <w:tab/>
        <w:t>1. pont: azonnal</w:t>
      </w:r>
    </w:p>
    <w:p w:rsidR="003526CB" w:rsidRPr="0044582A" w:rsidRDefault="003526CB" w:rsidP="003526CB">
      <w:pPr>
        <w:jc w:val="both"/>
        <w:rPr>
          <w:szCs w:val="23"/>
        </w:rPr>
      </w:pPr>
      <w:r w:rsidRPr="0044582A">
        <w:rPr>
          <w:szCs w:val="23"/>
        </w:rPr>
        <w:tab/>
      </w:r>
      <w:r w:rsidRPr="0044582A">
        <w:rPr>
          <w:szCs w:val="23"/>
        </w:rPr>
        <w:tab/>
        <w:t>2. pont: folyamatosan</w:t>
      </w:r>
    </w:p>
    <w:p w:rsidR="003526CB" w:rsidRPr="0044582A" w:rsidRDefault="003526CB" w:rsidP="003526CB">
      <w:pPr>
        <w:jc w:val="both"/>
        <w:rPr>
          <w:szCs w:val="23"/>
        </w:rPr>
      </w:pPr>
      <w:r w:rsidRPr="0044582A">
        <w:rPr>
          <w:szCs w:val="23"/>
        </w:rPr>
        <w:tab/>
      </w:r>
      <w:r w:rsidRPr="0044582A">
        <w:rPr>
          <w:szCs w:val="23"/>
        </w:rPr>
        <w:tab/>
        <w:t>3. pont: folyamatosan</w:t>
      </w:r>
    </w:p>
    <w:p w:rsidR="003526CB" w:rsidRPr="0044582A" w:rsidRDefault="003526CB" w:rsidP="003526CB">
      <w:pPr>
        <w:rPr>
          <w:rFonts w:cs="Arial"/>
          <w:b/>
          <w:szCs w:val="23"/>
        </w:rPr>
      </w:pPr>
    </w:p>
    <w:p w:rsidR="003526CB" w:rsidRPr="0044582A" w:rsidRDefault="003526CB" w:rsidP="003526CB">
      <w:pPr>
        <w:tabs>
          <w:tab w:val="center" w:pos="2127"/>
          <w:tab w:val="center" w:pos="7088"/>
          <w:tab w:val="left" w:pos="7230"/>
        </w:tabs>
        <w:rPr>
          <w:rFonts w:cs="Arial"/>
          <w:szCs w:val="23"/>
        </w:rPr>
      </w:pPr>
      <w:r w:rsidRPr="0044582A">
        <w:rPr>
          <w:rFonts w:cs="Arial"/>
          <w:szCs w:val="23"/>
        </w:rPr>
        <w:t>Székesfehérvár, 2017. február 23.</w:t>
      </w:r>
    </w:p>
    <w:p w:rsidR="003526CB" w:rsidRPr="0044582A" w:rsidRDefault="003526CB" w:rsidP="003526CB">
      <w:pPr>
        <w:tabs>
          <w:tab w:val="center" w:pos="2127"/>
          <w:tab w:val="center" w:pos="7088"/>
          <w:tab w:val="left" w:pos="7230"/>
        </w:tabs>
        <w:rPr>
          <w:rFonts w:cs="Arial"/>
          <w:szCs w:val="23"/>
        </w:rPr>
      </w:pPr>
    </w:p>
    <w:p w:rsidR="003526CB" w:rsidRPr="0044582A" w:rsidRDefault="003526CB" w:rsidP="003526CB">
      <w:pPr>
        <w:tabs>
          <w:tab w:val="center" w:pos="2127"/>
          <w:tab w:val="center" w:pos="7088"/>
          <w:tab w:val="left" w:pos="7230"/>
        </w:tabs>
        <w:rPr>
          <w:rFonts w:cs="Arial"/>
          <w:szCs w:val="23"/>
        </w:rPr>
      </w:pPr>
    </w:p>
    <w:p w:rsidR="003526CB" w:rsidRPr="0044582A" w:rsidRDefault="003526CB" w:rsidP="003526CB">
      <w:pPr>
        <w:tabs>
          <w:tab w:val="center" w:pos="2127"/>
          <w:tab w:val="center" w:pos="7088"/>
          <w:tab w:val="left" w:pos="7230"/>
        </w:tabs>
        <w:rPr>
          <w:rFonts w:cs="Arial"/>
          <w:szCs w:val="23"/>
        </w:rPr>
      </w:pPr>
    </w:p>
    <w:p w:rsidR="003526CB" w:rsidRPr="0044582A" w:rsidRDefault="003526CB" w:rsidP="003526CB">
      <w:pPr>
        <w:tabs>
          <w:tab w:val="center" w:pos="2127"/>
          <w:tab w:val="center" w:pos="7088"/>
          <w:tab w:val="left" w:pos="7230"/>
        </w:tabs>
        <w:rPr>
          <w:rFonts w:cs="Arial"/>
          <w:szCs w:val="23"/>
        </w:rPr>
      </w:pPr>
    </w:p>
    <w:p w:rsidR="003526CB" w:rsidRPr="0044582A" w:rsidRDefault="003526CB" w:rsidP="003526CB">
      <w:pPr>
        <w:tabs>
          <w:tab w:val="center" w:pos="2127"/>
          <w:tab w:val="center" w:pos="7088"/>
          <w:tab w:val="left" w:pos="7230"/>
        </w:tabs>
        <w:rPr>
          <w:rFonts w:cs="Arial"/>
          <w:szCs w:val="23"/>
        </w:rPr>
      </w:pPr>
    </w:p>
    <w:p w:rsidR="003526CB" w:rsidRPr="0044582A" w:rsidRDefault="003526CB" w:rsidP="003526CB">
      <w:pPr>
        <w:tabs>
          <w:tab w:val="center" w:pos="2127"/>
          <w:tab w:val="center" w:pos="7088"/>
          <w:tab w:val="left" w:pos="7230"/>
        </w:tabs>
        <w:rPr>
          <w:rFonts w:cs="Arial"/>
          <w:szCs w:val="23"/>
        </w:rPr>
      </w:pPr>
    </w:p>
    <w:p w:rsidR="003526CB" w:rsidRPr="007D1638" w:rsidRDefault="003526CB" w:rsidP="003526CB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526CB" w:rsidRPr="007D1638" w:rsidRDefault="003526CB" w:rsidP="003526CB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526CB" w:rsidRDefault="003526CB" w:rsidP="003526CB"/>
    <w:p w:rsidR="003526CB" w:rsidRDefault="003526CB" w:rsidP="003526CB"/>
    <w:p w:rsidR="003526CB" w:rsidRDefault="003526CB" w:rsidP="003526CB"/>
    <w:p w:rsidR="003526CB" w:rsidRDefault="003526CB" w:rsidP="003526CB">
      <w:r>
        <w:t>Kivonat hiteléül:</w:t>
      </w:r>
    </w:p>
    <w:p w:rsidR="00DF2805" w:rsidRDefault="00DF2805"/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D29A7"/>
    <w:multiLevelType w:val="hybridMultilevel"/>
    <w:tmpl w:val="59A8F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8285B"/>
    <w:multiLevelType w:val="hybridMultilevel"/>
    <w:tmpl w:val="358CA2B2"/>
    <w:lvl w:ilvl="0" w:tplc="E636616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D46E91"/>
    <w:multiLevelType w:val="hybridMultilevel"/>
    <w:tmpl w:val="C5F04040"/>
    <w:lvl w:ilvl="0" w:tplc="8EF281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CB"/>
    <w:rsid w:val="00144E3F"/>
    <w:rsid w:val="002112AF"/>
    <w:rsid w:val="00214E4A"/>
    <w:rsid w:val="00246087"/>
    <w:rsid w:val="002E73C8"/>
    <w:rsid w:val="003526CB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AF482-36F1-4DCE-B2D5-2DDDBF7A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26CB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26CB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2156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2017-05-12T07:23:00Z</dcterms:created>
  <dcterms:modified xsi:type="dcterms:W3CDTF">2017-05-12T07:23:00Z</dcterms:modified>
</cp:coreProperties>
</file>