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17" w:rsidRPr="0044582A" w:rsidRDefault="00445B17" w:rsidP="00445B17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t>Fejér Megyei Önkormányzat Közgyűlésének</w:t>
      </w:r>
    </w:p>
    <w:p w:rsidR="00445B17" w:rsidRPr="0044582A" w:rsidRDefault="00445B17" w:rsidP="00445B1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94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Gróf Klebelsberg Kunó Emlékérem adományozásáról</w:t>
      </w: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both"/>
      </w:pPr>
      <w:r>
        <w:t>A Fejér Megyei Közgyűlés Kántor Gáborné részére a Fejér Megyei Önkormányzat Gróf Klebelsberg Kunó Emlékérem adományozását nem támogatja.</w:t>
      </w:r>
    </w:p>
    <w:p w:rsidR="00445B17" w:rsidRDefault="00445B17" w:rsidP="00445B17">
      <w:pPr>
        <w:tabs>
          <w:tab w:val="left" w:pos="1044"/>
        </w:tabs>
        <w:rPr>
          <w:rFonts w:cs="Arial"/>
          <w:b/>
          <w:szCs w:val="23"/>
        </w:rPr>
      </w:pPr>
    </w:p>
    <w:p w:rsidR="00445B17" w:rsidRDefault="00445B17" w:rsidP="00445B17">
      <w:pPr>
        <w:tabs>
          <w:tab w:val="left" w:pos="1044"/>
        </w:tabs>
        <w:rPr>
          <w:rFonts w:cs="Arial"/>
          <w:b/>
          <w:szCs w:val="23"/>
        </w:rPr>
      </w:pPr>
    </w:p>
    <w:p w:rsidR="00445B17" w:rsidRDefault="00445B17" w:rsidP="00445B17">
      <w:pPr>
        <w:tabs>
          <w:tab w:val="left" w:pos="1044"/>
        </w:tabs>
        <w:rPr>
          <w:rFonts w:cs="Arial"/>
          <w:szCs w:val="23"/>
        </w:rPr>
      </w:pPr>
    </w:p>
    <w:p w:rsidR="00445B17" w:rsidRDefault="00445B17" w:rsidP="00445B17">
      <w:pPr>
        <w:tabs>
          <w:tab w:val="left" w:pos="1044"/>
        </w:tabs>
        <w:rPr>
          <w:rFonts w:cs="Arial"/>
          <w:szCs w:val="23"/>
        </w:rPr>
      </w:pPr>
    </w:p>
    <w:p w:rsidR="00445B17" w:rsidRPr="007D1638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445B17" w:rsidRPr="007D1638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Pr="007D1638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Pr="007D1638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Pr="007D1638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Pr="007D1638" w:rsidRDefault="00445B17" w:rsidP="00445B17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445B17" w:rsidRPr="007D1638" w:rsidRDefault="00445B17" w:rsidP="00445B17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445B17" w:rsidRDefault="00445B17" w:rsidP="00445B17"/>
    <w:p w:rsidR="00445B17" w:rsidRDefault="00445B17" w:rsidP="00445B17"/>
    <w:p w:rsidR="00445B17" w:rsidRDefault="00445B17" w:rsidP="00445B17"/>
    <w:p w:rsidR="00445B17" w:rsidRDefault="00445B17" w:rsidP="00445B17">
      <w:r>
        <w:t>Kivonat hiteléül:</w:t>
      </w:r>
    </w:p>
    <w:p w:rsidR="00445B17" w:rsidRDefault="00445B17" w:rsidP="00445B17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445B17" w:rsidRPr="0044582A" w:rsidRDefault="00445B17" w:rsidP="00445B17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445B17" w:rsidRPr="0044582A" w:rsidRDefault="00445B17" w:rsidP="00445B1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95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Gróf Klebelsberg Kunó Emlékérem adományozásáról</w:t>
      </w: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both"/>
      </w:pPr>
      <w:r>
        <w:t xml:space="preserve">A Fejér Megyei Közgyűlés </w:t>
      </w:r>
      <w:proofErr w:type="spellStart"/>
      <w:r>
        <w:t>Csabina</w:t>
      </w:r>
      <w:proofErr w:type="spellEnd"/>
      <w:r>
        <w:t xml:space="preserve"> Zoltánné részére a Fejér Megyei Önkormányzat Gróf Klebelsberg Kunó Emlékérem adományozását nem támogatja.</w:t>
      </w:r>
    </w:p>
    <w:p w:rsidR="00445B17" w:rsidRDefault="00445B17" w:rsidP="00445B17">
      <w:pPr>
        <w:tabs>
          <w:tab w:val="left" w:pos="1044"/>
        </w:tabs>
        <w:rPr>
          <w:rFonts w:cs="Arial"/>
          <w:b/>
          <w:szCs w:val="23"/>
        </w:rPr>
      </w:pPr>
    </w:p>
    <w:p w:rsidR="00445B17" w:rsidRDefault="00445B17" w:rsidP="00445B17">
      <w:pPr>
        <w:tabs>
          <w:tab w:val="left" w:pos="1044"/>
        </w:tabs>
        <w:rPr>
          <w:rFonts w:cs="Arial"/>
          <w:b/>
          <w:szCs w:val="23"/>
        </w:rPr>
      </w:pPr>
    </w:p>
    <w:p w:rsidR="00445B17" w:rsidRDefault="00445B17" w:rsidP="00445B17">
      <w:pPr>
        <w:tabs>
          <w:tab w:val="left" w:pos="1044"/>
        </w:tabs>
        <w:rPr>
          <w:rFonts w:cs="Arial"/>
          <w:szCs w:val="23"/>
        </w:rPr>
      </w:pPr>
    </w:p>
    <w:p w:rsidR="00445B17" w:rsidRDefault="00445B17" w:rsidP="00445B17">
      <w:pPr>
        <w:tabs>
          <w:tab w:val="left" w:pos="1044"/>
        </w:tabs>
        <w:rPr>
          <w:rFonts w:cs="Arial"/>
          <w:szCs w:val="23"/>
        </w:rPr>
      </w:pPr>
    </w:p>
    <w:p w:rsidR="00445B17" w:rsidRPr="007D1638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445B17" w:rsidRPr="007D1638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Pr="007D1638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Pr="007D1638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Pr="007D1638" w:rsidRDefault="00445B17" w:rsidP="00445B17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445B17" w:rsidRPr="007D1638" w:rsidRDefault="00445B17" w:rsidP="00445B17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445B17" w:rsidRDefault="00445B17" w:rsidP="00445B17"/>
    <w:p w:rsidR="00445B17" w:rsidRDefault="00445B17" w:rsidP="00445B17"/>
    <w:p w:rsidR="00445B17" w:rsidRDefault="00445B17" w:rsidP="00445B17"/>
    <w:p w:rsidR="00445B17" w:rsidRDefault="00445B17" w:rsidP="00445B17">
      <w:r>
        <w:t>Kivonat hiteléül:</w:t>
      </w:r>
    </w:p>
    <w:p w:rsidR="00445B17" w:rsidRDefault="00445B17" w:rsidP="00445B17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445B17" w:rsidRPr="0044582A" w:rsidRDefault="00445B17" w:rsidP="00445B17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445B17" w:rsidRPr="0044582A" w:rsidRDefault="00445B17" w:rsidP="00445B1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96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Gróf Klebelsberg Kunó Emlékérem adományozásáról</w:t>
      </w: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both"/>
      </w:pPr>
      <w:r>
        <w:t xml:space="preserve">A Fejér Megyei Közgyűlés </w:t>
      </w:r>
      <w:proofErr w:type="spellStart"/>
      <w:r>
        <w:t>Bartyik</w:t>
      </w:r>
      <w:proofErr w:type="spellEnd"/>
      <w:r>
        <w:t xml:space="preserve"> Mihályné (posztumusz) részére a Fejér Megyei Önkormányzat Gróf Klebelsberg Kunó Emlékérem adományozását nem támogatja.</w:t>
      </w:r>
    </w:p>
    <w:p w:rsidR="00445B17" w:rsidRDefault="00445B17" w:rsidP="00445B17">
      <w:pPr>
        <w:tabs>
          <w:tab w:val="left" w:pos="1044"/>
        </w:tabs>
        <w:rPr>
          <w:rFonts w:cs="Arial"/>
          <w:b/>
          <w:szCs w:val="23"/>
        </w:rPr>
      </w:pPr>
    </w:p>
    <w:p w:rsidR="00445B17" w:rsidRDefault="00445B17" w:rsidP="00445B17">
      <w:pPr>
        <w:tabs>
          <w:tab w:val="left" w:pos="1044"/>
        </w:tabs>
        <w:rPr>
          <w:rFonts w:cs="Arial"/>
          <w:b/>
          <w:szCs w:val="23"/>
        </w:rPr>
      </w:pPr>
    </w:p>
    <w:p w:rsidR="00445B17" w:rsidRDefault="00445B17" w:rsidP="00445B17">
      <w:pPr>
        <w:tabs>
          <w:tab w:val="left" w:pos="1044"/>
        </w:tabs>
        <w:rPr>
          <w:rFonts w:cs="Arial"/>
          <w:szCs w:val="23"/>
        </w:rPr>
      </w:pPr>
    </w:p>
    <w:p w:rsidR="00445B17" w:rsidRDefault="00445B17" w:rsidP="00445B17">
      <w:pPr>
        <w:tabs>
          <w:tab w:val="left" w:pos="1044"/>
        </w:tabs>
        <w:rPr>
          <w:rFonts w:cs="Arial"/>
          <w:szCs w:val="23"/>
        </w:rPr>
      </w:pPr>
    </w:p>
    <w:p w:rsidR="00445B17" w:rsidRPr="007D1638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445B17" w:rsidRPr="007D1638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Pr="007D1638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Pr="007D1638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Pr="007D1638" w:rsidRDefault="00445B17" w:rsidP="00445B17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445B17" w:rsidRPr="007D1638" w:rsidRDefault="00445B17" w:rsidP="00445B17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445B17" w:rsidRDefault="00445B17" w:rsidP="00445B17"/>
    <w:p w:rsidR="00445B17" w:rsidRDefault="00445B17" w:rsidP="00445B17"/>
    <w:p w:rsidR="00445B17" w:rsidRDefault="00445B17" w:rsidP="00445B17"/>
    <w:p w:rsidR="00445B17" w:rsidRDefault="00445B17" w:rsidP="00445B17">
      <w:r>
        <w:t>Kivonat hiteléül:</w:t>
      </w:r>
    </w:p>
    <w:p w:rsidR="00445B17" w:rsidRDefault="00445B17" w:rsidP="00445B17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445B17" w:rsidRPr="0044582A" w:rsidRDefault="00445B17" w:rsidP="00445B17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445B17" w:rsidRPr="0044582A" w:rsidRDefault="00445B17" w:rsidP="00445B1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97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Gróf Klebelsberg Kunó Emlékérem adományozásáról</w:t>
      </w: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both"/>
      </w:pPr>
      <w:r>
        <w:t>A Fejér Megyei Közgyűlés Dr. Vizi László Tamás részére a Fejér Megyei Önkormányzat Gróf Klebelsberg Kunó Emlékérmét adományozza.</w:t>
      </w:r>
    </w:p>
    <w:p w:rsidR="00445B17" w:rsidRDefault="00445B17" w:rsidP="00445B17">
      <w:pPr>
        <w:tabs>
          <w:tab w:val="left" w:pos="1044"/>
        </w:tabs>
        <w:rPr>
          <w:rFonts w:cs="Arial"/>
          <w:b/>
          <w:szCs w:val="23"/>
        </w:rPr>
      </w:pPr>
    </w:p>
    <w:p w:rsidR="00445B17" w:rsidRDefault="00445B17" w:rsidP="00445B17">
      <w:pPr>
        <w:tabs>
          <w:tab w:val="left" w:pos="1044"/>
        </w:tabs>
        <w:rPr>
          <w:rFonts w:cs="Arial"/>
          <w:b/>
          <w:szCs w:val="23"/>
        </w:rPr>
      </w:pPr>
    </w:p>
    <w:p w:rsidR="00445B17" w:rsidRDefault="00445B17" w:rsidP="00445B17">
      <w:pPr>
        <w:tabs>
          <w:tab w:val="left" w:pos="1044"/>
        </w:tabs>
        <w:rPr>
          <w:rFonts w:cs="Arial"/>
          <w:szCs w:val="23"/>
        </w:rPr>
      </w:pPr>
    </w:p>
    <w:p w:rsidR="00445B17" w:rsidRDefault="00445B17" w:rsidP="00445B17">
      <w:pPr>
        <w:tabs>
          <w:tab w:val="left" w:pos="1044"/>
        </w:tabs>
        <w:rPr>
          <w:rFonts w:cs="Arial"/>
          <w:szCs w:val="23"/>
        </w:rPr>
      </w:pPr>
    </w:p>
    <w:p w:rsidR="00445B17" w:rsidRPr="007D1638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445B17" w:rsidRPr="007D1638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Pr="007D1638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Pr="007D1638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Pr="007D1638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Pr="007D1638" w:rsidRDefault="00445B17" w:rsidP="00445B17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445B17" w:rsidRPr="007D1638" w:rsidRDefault="00445B17" w:rsidP="00445B17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445B17" w:rsidRDefault="00445B17" w:rsidP="00445B17"/>
    <w:p w:rsidR="00445B17" w:rsidRDefault="00445B17" w:rsidP="00445B17"/>
    <w:p w:rsidR="00445B17" w:rsidRDefault="00445B17" w:rsidP="00445B17"/>
    <w:p w:rsidR="00445B17" w:rsidRDefault="00445B17" w:rsidP="00445B17">
      <w:r>
        <w:t>Kivonat hiteléül:</w:t>
      </w:r>
    </w:p>
    <w:p w:rsidR="00445B17" w:rsidRDefault="00445B17" w:rsidP="00445B17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445B17" w:rsidRPr="0044582A" w:rsidRDefault="00445B17" w:rsidP="00445B17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445B17" w:rsidRPr="0044582A" w:rsidRDefault="00445B17" w:rsidP="00445B1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98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Gróf Klebelsberg Kunó Emlékérem adományozásáról</w:t>
      </w: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both"/>
      </w:pPr>
      <w:r>
        <w:t xml:space="preserve">A Fejér Megyei Közgyűlés </w:t>
      </w:r>
      <w:proofErr w:type="spellStart"/>
      <w:r>
        <w:t>Térmegné</w:t>
      </w:r>
      <w:proofErr w:type="spellEnd"/>
      <w:r>
        <w:t xml:space="preserve"> Nyári Katalin részére a Fejér Megyei Önkormányzat Gróf Klebelsberg Kunó Emlékérem adományozását nem támogatja.</w:t>
      </w:r>
    </w:p>
    <w:p w:rsidR="00445B17" w:rsidRDefault="00445B17" w:rsidP="00445B17">
      <w:pPr>
        <w:tabs>
          <w:tab w:val="left" w:pos="1044"/>
        </w:tabs>
        <w:rPr>
          <w:rFonts w:cs="Arial"/>
          <w:b/>
          <w:szCs w:val="23"/>
        </w:rPr>
      </w:pPr>
    </w:p>
    <w:p w:rsidR="00445B17" w:rsidRDefault="00445B17" w:rsidP="00445B17">
      <w:pPr>
        <w:tabs>
          <w:tab w:val="left" w:pos="1044"/>
        </w:tabs>
        <w:rPr>
          <w:rFonts w:cs="Arial"/>
          <w:b/>
          <w:szCs w:val="23"/>
        </w:rPr>
      </w:pPr>
    </w:p>
    <w:p w:rsidR="00445B17" w:rsidRDefault="00445B17" w:rsidP="00445B17">
      <w:pPr>
        <w:tabs>
          <w:tab w:val="left" w:pos="1044"/>
        </w:tabs>
        <w:rPr>
          <w:rFonts w:cs="Arial"/>
          <w:szCs w:val="23"/>
        </w:rPr>
      </w:pPr>
    </w:p>
    <w:p w:rsidR="00445B17" w:rsidRDefault="00445B17" w:rsidP="00445B17">
      <w:pPr>
        <w:tabs>
          <w:tab w:val="left" w:pos="1044"/>
        </w:tabs>
        <w:rPr>
          <w:rFonts w:cs="Arial"/>
          <w:szCs w:val="23"/>
        </w:rPr>
      </w:pPr>
    </w:p>
    <w:p w:rsidR="00445B17" w:rsidRPr="007D1638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445B17" w:rsidRPr="007D1638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Pr="007D1638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Pr="007D1638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Pr="007D1638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Pr="007D1638" w:rsidRDefault="00445B17" w:rsidP="00445B17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445B17" w:rsidRPr="007D1638" w:rsidRDefault="00445B17" w:rsidP="00445B17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445B17" w:rsidRDefault="00445B17" w:rsidP="00445B17"/>
    <w:p w:rsidR="00445B17" w:rsidRDefault="00445B17" w:rsidP="00445B17"/>
    <w:p w:rsidR="00445B17" w:rsidRDefault="00445B17" w:rsidP="00445B17"/>
    <w:p w:rsidR="00445B17" w:rsidRDefault="00445B17" w:rsidP="00445B17">
      <w:r>
        <w:t>Kivonat hiteléül:</w:t>
      </w:r>
    </w:p>
    <w:p w:rsidR="00445B17" w:rsidRDefault="00445B17" w:rsidP="00445B17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445B17" w:rsidRPr="0044582A" w:rsidRDefault="00445B17" w:rsidP="00445B17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445B17" w:rsidRPr="0044582A" w:rsidRDefault="00445B17" w:rsidP="00445B1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99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Gróf Klebelsberg Kunó Emlékérem adományozásáról</w:t>
      </w: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center"/>
        <w:rPr>
          <w:b/>
        </w:rPr>
      </w:pPr>
    </w:p>
    <w:p w:rsidR="00445B17" w:rsidRDefault="00445B17" w:rsidP="00445B17">
      <w:pPr>
        <w:jc w:val="both"/>
      </w:pPr>
      <w:r>
        <w:t>A Fejér Megyei Közgyűlés Bányai György részére a Fejér Megyei Önkormányzat Gróf Klebelsberg Kunó Emlékérmét adományozza.</w:t>
      </w:r>
    </w:p>
    <w:p w:rsidR="00445B17" w:rsidRDefault="00445B17" w:rsidP="00445B17">
      <w:pPr>
        <w:tabs>
          <w:tab w:val="left" w:pos="1044"/>
        </w:tabs>
        <w:rPr>
          <w:rFonts w:cs="Arial"/>
          <w:b/>
          <w:szCs w:val="23"/>
        </w:rPr>
      </w:pPr>
    </w:p>
    <w:p w:rsidR="00445B17" w:rsidRDefault="00445B17" w:rsidP="00445B17">
      <w:pPr>
        <w:tabs>
          <w:tab w:val="left" w:pos="1044"/>
        </w:tabs>
        <w:rPr>
          <w:rFonts w:cs="Arial"/>
          <w:b/>
          <w:szCs w:val="23"/>
        </w:rPr>
      </w:pPr>
    </w:p>
    <w:p w:rsidR="00445B17" w:rsidRDefault="00445B17" w:rsidP="00445B17">
      <w:pPr>
        <w:tabs>
          <w:tab w:val="left" w:pos="1044"/>
        </w:tabs>
        <w:rPr>
          <w:rFonts w:cs="Arial"/>
          <w:szCs w:val="23"/>
        </w:rPr>
      </w:pPr>
    </w:p>
    <w:p w:rsidR="00445B17" w:rsidRDefault="00445B17" w:rsidP="00445B17">
      <w:pPr>
        <w:tabs>
          <w:tab w:val="left" w:pos="1044"/>
        </w:tabs>
        <w:rPr>
          <w:rFonts w:cs="Arial"/>
          <w:szCs w:val="23"/>
        </w:rPr>
      </w:pPr>
    </w:p>
    <w:p w:rsidR="00445B17" w:rsidRPr="007D1638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445B17" w:rsidRPr="007D1638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Pr="007D1638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Pr="007D1638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Pr="007D1638" w:rsidRDefault="00445B17" w:rsidP="00445B1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45B17" w:rsidRPr="007D1638" w:rsidRDefault="00445B17" w:rsidP="00445B17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445B17" w:rsidRPr="007D1638" w:rsidRDefault="00445B17" w:rsidP="00445B17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445B17" w:rsidRDefault="00445B17" w:rsidP="00445B17"/>
    <w:p w:rsidR="00445B17" w:rsidRDefault="00445B17" w:rsidP="00445B17"/>
    <w:p w:rsidR="00445B17" w:rsidRDefault="00445B17" w:rsidP="00445B17"/>
    <w:p w:rsidR="00445B17" w:rsidRDefault="00445B17" w:rsidP="00445B17"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7"/>
    <w:rsid w:val="00144E3F"/>
    <w:rsid w:val="002112AF"/>
    <w:rsid w:val="00214E4A"/>
    <w:rsid w:val="00246087"/>
    <w:rsid w:val="002E73C8"/>
    <w:rsid w:val="003D0C35"/>
    <w:rsid w:val="003F53B7"/>
    <w:rsid w:val="003F5FA5"/>
    <w:rsid w:val="00445B17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E37E0-2BD6-4553-80E3-93F68118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5B17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346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2017-05-12T07:31:00Z</dcterms:created>
  <dcterms:modified xsi:type="dcterms:W3CDTF">2017-05-12T07:32:00Z</dcterms:modified>
</cp:coreProperties>
</file>