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D4" w:rsidRDefault="00D909D4" w:rsidP="00D909D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909D4" w:rsidRDefault="00D909D4" w:rsidP="00D909D4">
      <w:pPr>
        <w:jc w:val="center"/>
        <w:rPr>
          <w:b/>
        </w:rPr>
      </w:pPr>
      <w:r>
        <w:rPr>
          <w:b/>
        </w:rPr>
        <w:t>51/2020. (II.27.) határozata</w:t>
      </w:r>
    </w:p>
    <w:p w:rsidR="00D909D4" w:rsidRDefault="00D909D4" w:rsidP="00D909D4"/>
    <w:p w:rsidR="00D909D4" w:rsidRDefault="00D909D4" w:rsidP="00D909D4"/>
    <w:p w:rsidR="00D909D4" w:rsidRPr="00725161" w:rsidRDefault="00D909D4" w:rsidP="00D909D4">
      <w:pPr>
        <w:jc w:val="center"/>
        <w:rPr>
          <w:b/>
        </w:rPr>
      </w:pPr>
      <w:proofErr w:type="gramStart"/>
      <w:r w:rsidRPr="00725161">
        <w:rPr>
          <w:rFonts w:cs="Arial"/>
          <w:b/>
        </w:rPr>
        <w:t>a</w:t>
      </w:r>
      <w:proofErr w:type="gramEnd"/>
      <w:r w:rsidRPr="00725161">
        <w:rPr>
          <w:rFonts w:cs="Arial"/>
          <w:b/>
        </w:rPr>
        <w:t xml:space="preserve"> kistelepülések kulturális eseményeinek támogatása vonatkozásában elnyert pályázat lebonyolításáról</w:t>
      </w:r>
    </w:p>
    <w:p w:rsidR="00D909D4" w:rsidRDefault="00D909D4" w:rsidP="00D909D4"/>
    <w:p w:rsidR="00D909D4" w:rsidRDefault="00D909D4" w:rsidP="00D909D4"/>
    <w:p w:rsidR="00D909D4" w:rsidRDefault="00D909D4" w:rsidP="00D909D4">
      <w:pPr>
        <w:jc w:val="both"/>
      </w:pPr>
      <w:r>
        <w:t>A Fejér Megyei Közgyűlés megtárgyalta a „</w:t>
      </w:r>
      <w:r>
        <w:rPr>
          <w:rFonts w:cs="Arial"/>
        </w:rPr>
        <w:t>Javaslat a kistelepülések kulturális eseményeinek támogatása vonatkozásában elnyert pályázat lebonyolítására” című előterjesztést és az alábbi határozatot hozta:</w:t>
      </w:r>
    </w:p>
    <w:p w:rsidR="00D909D4" w:rsidRDefault="00D909D4" w:rsidP="00D909D4">
      <w:pPr>
        <w:jc w:val="both"/>
        <w:rPr>
          <w:rFonts w:cs="Arial"/>
        </w:rPr>
      </w:pPr>
    </w:p>
    <w:p w:rsidR="00D909D4" w:rsidRDefault="00D909D4" w:rsidP="00D909D4">
      <w:pPr>
        <w:pStyle w:val="Listaszerbekezds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közgyűlés felhatalmazza elnökét, hogy a kistelepülések kulturális eseményeinek támogatására vonatkozó pályázatról az érintett kistelepüléseket felhívás keretében tájékoztassa, a programban történő részvételre vonatkozó települési igényfelmérést elvégezze. </w:t>
      </w:r>
    </w:p>
    <w:p w:rsidR="00D909D4" w:rsidRDefault="00D909D4" w:rsidP="00D909D4">
      <w:pPr>
        <w:jc w:val="both"/>
        <w:rPr>
          <w:rFonts w:cs="Arial"/>
        </w:rPr>
      </w:pPr>
    </w:p>
    <w:p w:rsidR="00D909D4" w:rsidRDefault="00D909D4" w:rsidP="00D909D4">
      <w:pPr>
        <w:pStyle w:val="Listaszerbekezds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</w:pPr>
      <w:r>
        <w:rPr>
          <w:rFonts w:cs="Arial"/>
        </w:rPr>
        <w:t>A közgyűlés felhatalmazza elnökét, hogy a beérkezett igényfelmérés alapján a támogatási összeg felhasználásáról döntsön, a költségek finanszírozására vonatkozó szerződéseket, megrendeléseket a Fejér Megyei Önkormányzat képviseletében aláírásával lássa el és – a közgyűlésnek történő utólagos beszámolás mellett – a szükséges intézkedéseket tegye meg.</w:t>
      </w:r>
    </w:p>
    <w:p w:rsidR="00D909D4" w:rsidRDefault="00D909D4" w:rsidP="00D909D4">
      <w:pPr>
        <w:pStyle w:val="Listaszerbekezds"/>
        <w:rPr>
          <w:rFonts w:cs="Arial"/>
        </w:rPr>
      </w:pPr>
    </w:p>
    <w:p w:rsidR="00D909D4" w:rsidRDefault="00D909D4" w:rsidP="00D909D4">
      <w:pPr>
        <w:pStyle w:val="Listaszerbekezds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</w:pPr>
      <w:r>
        <w:rPr>
          <w:rFonts w:cs="Arial"/>
        </w:rPr>
        <w:t xml:space="preserve">A közgyűlés felhatalmazza elnökét, hogy a 2.) pont alapján létrejött szerződések, megrendelések tárgyát képező szolgáltatás fizikai teljesítését követően, a kulturális rendezvényt lebonyolító szervezet képviselőjének teljesítés igazolása alapján a kötelezettségvállalás pénzügyi teljesítése felől intézkedjen. </w:t>
      </w:r>
    </w:p>
    <w:p w:rsidR="00D909D4" w:rsidRDefault="00D909D4" w:rsidP="00D909D4">
      <w:pPr>
        <w:pStyle w:val="Listaszerbekezds"/>
        <w:rPr>
          <w:rFonts w:cs="Arial"/>
        </w:rPr>
      </w:pPr>
    </w:p>
    <w:p w:rsidR="00D909D4" w:rsidRDefault="00D909D4" w:rsidP="00D909D4">
      <w:pPr>
        <w:jc w:val="both"/>
      </w:pPr>
      <w:r>
        <w:rPr>
          <w:rFonts w:cs="Arial"/>
          <w:u w:val="single"/>
        </w:rPr>
        <w:t>Felelős</w:t>
      </w:r>
      <w:r>
        <w:rPr>
          <w:rFonts w:cs="Arial"/>
        </w:rPr>
        <w:t>: Dr. Molnár Krisztián</w:t>
      </w:r>
    </w:p>
    <w:p w:rsidR="00D909D4" w:rsidRDefault="00D909D4" w:rsidP="00D909D4">
      <w:pPr>
        <w:tabs>
          <w:tab w:val="left" w:pos="6336"/>
        </w:tabs>
        <w:jc w:val="both"/>
        <w:rPr>
          <w:rFonts w:cs="Arial"/>
        </w:rPr>
      </w:pPr>
      <w:r>
        <w:rPr>
          <w:rFonts w:cs="Arial"/>
        </w:rPr>
        <w:t xml:space="preserve">            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>
        <w:rPr>
          <w:rFonts w:cs="Arial"/>
        </w:rPr>
        <w:tab/>
      </w:r>
    </w:p>
    <w:p w:rsidR="00D909D4" w:rsidRDefault="00D909D4" w:rsidP="00D909D4">
      <w:pPr>
        <w:jc w:val="both"/>
        <w:rPr>
          <w:rFonts w:cs="Arial"/>
        </w:rPr>
      </w:pPr>
    </w:p>
    <w:p w:rsidR="00D909D4" w:rsidRDefault="00D909D4" w:rsidP="00D909D4">
      <w:pPr>
        <w:tabs>
          <w:tab w:val="left" w:pos="1276"/>
        </w:tabs>
        <w:jc w:val="both"/>
      </w:pPr>
      <w:r>
        <w:rPr>
          <w:rFonts w:cs="Arial"/>
          <w:u w:val="single"/>
        </w:rPr>
        <w:t>Határidő</w:t>
      </w:r>
      <w:r>
        <w:rPr>
          <w:rFonts w:cs="Arial"/>
        </w:rPr>
        <w:t xml:space="preserve">: </w:t>
      </w:r>
      <w:r>
        <w:rPr>
          <w:rFonts w:cs="Arial"/>
        </w:rPr>
        <w:tab/>
        <w:t>1. pont tekintetében soron kívül</w:t>
      </w:r>
    </w:p>
    <w:p w:rsidR="00D909D4" w:rsidRDefault="00D909D4" w:rsidP="00D909D4">
      <w:pPr>
        <w:tabs>
          <w:tab w:val="left" w:pos="1276"/>
        </w:tabs>
        <w:jc w:val="both"/>
        <w:rPr>
          <w:rFonts w:cs="Arial"/>
        </w:rPr>
      </w:pPr>
      <w:r>
        <w:rPr>
          <w:rFonts w:cs="Arial"/>
        </w:rPr>
        <w:tab/>
        <w:t>2-3. pont tekintetében folyamatosan, legkésőbb 2020. május 31-ig</w:t>
      </w:r>
    </w:p>
    <w:p w:rsidR="00D909D4" w:rsidRDefault="00D909D4" w:rsidP="00D909D4"/>
    <w:p w:rsidR="00D909D4" w:rsidRDefault="00D909D4" w:rsidP="00D909D4"/>
    <w:p w:rsidR="00D909D4" w:rsidRPr="00043E6E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D909D4" w:rsidRPr="00043E6E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909D4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909D4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D909D4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909D4" w:rsidRPr="00043E6E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909D4" w:rsidRPr="00043E6E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909D4" w:rsidRPr="00043E6E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909D4" w:rsidRPr="00043E6E" w:rsidRDefault="00D909D4" w:rsidP="00D909D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909D4" w:rsidRPr="00043E6E" w:rsidRDefault="00D909D4" w:rsidP="00D909D4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D909D4" w:rsidRDefault="00D909D4" w:rsidP="00D909D4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D909D4" w:rsidRDefault="00D909D4" w:rsidP="00D909D4"/>
    <w:p w:rsidR="00D909D4" w:rsidRDefault="00D909D4" w:rsidP="00D909D4"/>
    <w:p w:rsidR="00D909D4" w:rsidRDefault="00D909D4" w:rsidP="00D909D4"/>
    <w:p w:rsidR="00D909D4" w:rsidRDefault="00D909D4" w:rsidP="00D909D4"/>
    <w:p w:rsidR="00D909D4" w:rsidRDefault="00D909D4" w:rsidP="00D909D4"/>
    <w:p w:rsidR="00D909D4" w:rsidRDefault="00D909D4" w:rsidP="00D909D4"/>
    <w:p w:rsidR="003058CF" w:rsidRPr="003F3B57" w:rsidRDefault="00D909D4" w:rsidP="00D909D4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5099"/>
    <w:multiLevelType w:val="multilevel"/>
    <w:tmpl w:val="87E27AE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897254"/>
    <w:rsid w:val="00913B9F"/>
    <w:rsid w:val="00B4616F"/>
    <w:rsid w:val="00D25382"/>
    <w:rsid w:val="00D85CCE"/>
    <w:rsid w:val="00D909D4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2020-03-03T07:43:00Z</dcterms:created>
  <dcterms:modified xsi:type="dcterms:W3CDTF">2020-03-03T07:43:00Z</dcterms:modified>
</cp:coreProperties>
</file>