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3956" w14:textId="551EEF42" w:rsidR="00634017" w:rsidRPr="00A55C30" w:rsidRDefault="00634017" w:rsidP="00634017">
      <w:pPr>
        <w:spacing w:after="0" w:line="276" w:lineRule="auto"/>
        <w:jc w:val="center"/>
        <w:rPr>
          <w:rFonts w:ascii="Arial" w:hAnsi="Arial" w:cs="Arial"/>
          <w:b/>
          <w:sz w:val="24"/>
          <w:szCs w:val="24"/>
        </w:rPr>
      </w:pPr>
      <w:r w:rsidRPr="00A55C30">
        <w:rPr>
          <w:rFonts w:ascii="Arial" w:hAnsi="Arial" w:cs="Arial"/>
          <w:b/>
          <w:sz w:val="24"/>
          <w:szCs w:val="24"/>
        </w:rPr>
        <w:t>Megállapodás</w:t>
      </w:r>
    </w:p>
    <w:p w14:paraId="3AB1B20F" w14:textId="72ADC382" w:rsidR="00634017" w:rsidRPr="00A55C30" w:rsidRDefault="009707A2" w:rsidP="00634017">
      <w:pPr>
        <w:spacing w:after="0" w:line="276" w:lineRule="auto"/>
        <w:jc w:val="center"/>
        <w:rPr>
          <w:rFonts w:ascii="Arial" w:hAnsi="Arial" w:cs="Arial"/>
          <w:b/>
          <w:sz w:val="24"/>
          <w:szCs w:val="24"/>
        </w:rPr>
      </w:pPr>
      <w:r>
        <w:rPr>
          <w:rFonts w:ascii="Arial" w:hAnsi="Arial" w:cs="Arial"/>
          <w:b/>
          <w:sz w:val="24"/>
          <w:szCs w:val="24"/>
        </w:rPr>
        <w:t xml:space="preserve">a </w:t>
      </w:r>
      <w:r w:rsidRPr="009707A2">
        <w:rPr>
          <w:rFonts w:ascii="Arial" w:hAnsi="Arial" w:cs="Arial"/>
          <w:b/>
          <w:sz w:val="24"/>
          <w:szCs w:val="24"/>
        </w:rPr>
        <w:t xml:space="preserve">Duna–mente–Fejér megye különleges gazdasági övezet vonatkozásában </w:t>
      </w:r>
      <w:r>
        <w:rPr>
          <w:rFonts w:ascii="Arial" w:hAnsi="Arial" w:cs="Arial"/>
          <w:b/>
          <w:sz w:val="24"/>
          <w:szCs w:val="24"/>
        </w:rPr>
        <w:t>az Iváncsa község</w:t>
      </w:r>
      <w:r w:rsidRPr="009707A2">
        <w:rPr>
          <w:rFonts w:ascii="Arial" w:hAnsi="Arial" w:cs="Arial"/>
          <w:b/>
          <w:sz w:val="24"/>
          <w:szCs w:val="24"/>
        </w:rPr>
        <w:t xml:space="preserve"> közigazgatási területé</w:t>
      </w:r>
      <w:r>
        <w:rPr>
          <w:rFonts w:ascii="Arial" w:hAnsi="Arial" w:cs="Arial"/>
          <w:b/>
          <w:sz w:val="24"/>
          <w:szCs w:val="24"/>
        </w:rPr>
        <w:t xml:space="preserve">t érintő </w:t>
      </w:r>
      <w:r w:rsidR="00634017" w:rsidRPr="00A55C30">
        <w:rPr>
          <w:rFonts w:ascii="Arial" w:hAnsi="Arial" w:cs="Arial"/>
          <w:b/>
          <w:sz w:val="24"/>
          <w:szCs w:val="24"/>
        </w:rPr>
        <w:t>feladat- és hatáskörök ellátásáról</w:t>
      </w:r>
      <w:r w:rsidR="004E5E25">
        <w:rPr>
          <w:rFonts w:ascii="Arial" w:hAnsi="Arial" w:cs="Arial"/>
          <w:b/>
          <w:sz w:val="24"/>
          <w:szCs w:val="24"/>
        </w:rPr>
        <w:t>,</w:t>
      </w:r>
    </w:p>
    <w:p w14:paraId="7E2D575A" w14:textId="2C7D2370" w:rsidR="00634017" w:rsidRPr="00A55C30" w:rsidRDefault="00634017" w:rsidP="00634017">
      <w:pPr>
        <w:spacing w:after="0" w:line="276" w:lineRule="auto"/>
        <w:jc w:val="center"/>
        <w:rPr>
          <w:rFonts w:ascii="Arial" w:hAnsi="Arial" w:cs="Arial"/>
          <w:b/>
          <w:sz w:val="24"/>
          <w:szCs w:val="24"/>
        </w:rPr>
      </w:pPr>
    </w:p>
    <w:p w14:paraId="57C55062" w14:textId="43B1325B" w:rsidR="00634017" w:rsidRPr="00A55C30" w:rsidRDefault="00634017" w:rsidP="00634017">
      <w:pPr>
        <w:spacing w:after="0" w:line="276" w:lineRule="auto"/>
        <w:jc w:val="both"/>
        <w:rPr>
          <w:rFonts w:ascii="Arial" w:hAnsi="Arial" w:cs="Arial"/>
          <w:bCs/>
          <w:sz w:val="24"/>
          <w:szCs w:val="24"/>
        </w:rPr>
      </w:pPr>
      <w:r w:rsidRPr="00A55C30">
        <w:rPr>
          <w:rFonts w:ascii="Arial" w:hAnsi="Arial" w:cs="Arial"/>
          <w:bCs/>
          <w:sz w:val="24"/>
          <w:szCs w:val="24"/>
        </w:rPr>
        <w:t>mely létrejött egyrészről</w:t>
      </w:r>
    </w:p>
    <w:p w14:paraId="7FE5B01C" w14:textId="77777777" w:rsidR="00634017" w:rsidRPr="00A55C30" w:rsidRDefault="00634017" w:rsidP="00634017">
      <w:pPr>
        <w:spacing w:after="0" w:line="276" w:lineRule="auto"/>
        <w:jc w:val="both"/>
        <w:rPr>
          <w:rFonts w:ascii="Arial" w:hAnsi="Arial" w:cs="Arial"/>
          <w:b/>
          <w:sz w:val="24"/>
          <w:szCs w:val="24"/>
        </w:rPr>
      </w:pPr>
    </w:p>
    <w:p w14:paraId="324B26CF" w14:textId="77777777" w:rsidR="00634017" w:rsidRPr="00A55C30" w:rsidRDefault="00634017" w:rsidP="00634017">
      <w:pPr>
        <w:jc w:val="both"/>
        <w:rPr>
          <w:rFonts w:ascii="Arial" w:hAnsi="Arial" w:cs="Arial"/>
          <w:sz w:val="24"/>
          <w:szCs w:val="24"/>
        </w:rPr>
      </w:pPr>
      <w:r w:rsidRPr="00A55C30">
        <w:rPr>
          <w:rFonts w:ascii="Arial" w:hAnsi="Arial" w:cs="Arial"/>
          <w:sz w:val="24"/>
          <w:szCs w:val="24"/>
        </w:rPr>
        <w:t xml:space="preserve">a </w:t>
      </w:r>
      <w:r w:rsidRPr="00A55C30">
        <w:rPr>
          <w:rFonts w:ascii="Arial" w:hAnsi="Arial" w:cs="Arial"/>
          <w:b/>
          <w:bCs/>
          <w:sz w:val="24"/>
          <w:szCs w:val="24"/>
        </w:rPr>
        <w:t>Fejér Megyei Önkormányzat</w:t>
      </w:r>
      <w:r w:rsidRPr="00A55C30">
        <w:rPr>
          <w:rFonts w:ascii="Arial" w:hAnsi="Arial" w:cs="Arial"/>
          <w:sz w:val="24"/>
          <w:szCs w:val="24"/>
        </w:rPr>
        <w:t xml:space="preserve"> </w:t>
      </w:r>
    </w:p>
    <w:p w14:paraId="4F860609" w14:textId="77777777" w:rsidR="00634017" w:rsidRPr="00A55C30" w:rsidRDefault="00634017" w:rsidP="00EE57B9">
      <w:pPr>
        <w:spacing w:after="0" w:line="276" w:lineRule="auto"/>
        <w:jc w:val="both"/>
        <w:rPr>
          <w:rFonts w:ascii="Arial" w:hAnsi="Arial" w:cs="Arial"/>
          <w:sz w:val="24"/>
          <w:szCs w:val="24"/>
        </w:rPr>
      </w:pPr>
      <w:r w:rsidRPr="00A55C30">
        <w:rPr>
          <w:rFonts w:ascii="Arial" w:hAnsi="Arial" w:cs="Arial"/>
          <w:sz w:val="24"/>
          <w:szCs w:val="24"/>
        </w:rPr>
        <w:t xml:space="preserve">székhelye: 8000 Székesfehérvár, Szent István tér 9., </w:t>
      </w:r>
    </w:p>
    <w:p w14:paraId="6A00C37C" w14:textId="5A864531" w:rsidR="00634017" w:rsidRPr="00A55C30" w:rsidRDefault="00A55C30" w:rsidP="00EE57B9">
      <w:pPr>
        <w:spacing w:after="0" w:line="276" w:lineRule="auto"/>
        <w:jc w:val="both"/>
        <w:rPr>
          <w:rFonts w:ascii="Arial" w:hAnsi="Arial" w:cs="Arial"/>
          <w:sz w:val="24"/>
          <w:szCs w:val="24"/>
        </w:rPr>
      </w:pPr>
      <w:r w:rsidRPr="00A55C30">
        <w:rPr>
          <w:rFonts w:ascii="Arial" w:hAnsi="Arial" w:cs="Arial"/>
          <w:sz w:val="24"/>
          <w:szCs w:val="24"/>
        </w:rPr>
        <w:t>Törzskönyvi azonosító szám (PIR)</w:t>
      </w:r>
      <w:r w:rsidR="00634017" w:rsidRPr="00A55C30">
        <w:rPr>
          <w:rFonts w:ascii="Arial" w:hAnsi="Arial" w:cs="Arial"/>
          <w:sz w:val="24"/>
          <w:szCs w:val="24"/>
        </w:rPr>
        <w:t xml:space="preserve">: 726984, </w:t>
      </w:r>
    </w:p>
    <w:p w14:paraId="6AF61F2C" w14:textId="77777777" w:rsidR="00634017" w:rsidRPr="00A55C30" w:rsidRDefault="00634017" w:rsidP="00EE57B9">
      <w:pPr>
        <w:spacing w:after="0" w:line="276" w:lineRule="auto"/>
        <w:jc w:val="both"/>
        <w:rPr>
          <w:rFonts w:ascii="Arial" w:hAnsi="Arial" w:cs="Arial"/>
          <w:sz w:val="24"/>
          <w:szCs w:val="24"/>
        </w:rPr>
      </w:pPr>
      <w:r w:rsidRPr="00A55C30">
        <w:rPr>
          <w:rFonts w:ascii="Arial" w:hAnsi="Arial" w:cs="Arial"/>
          <w:sz w:val="24"/>
          <w:szCs w:val="24"/>
        </w:rPr>
        <w:t xml:space="preserve">adószáma: 15726982-1-07, </w:t>
      </w:r>
    </w:p>
    <w:p w14:paraId="598760FA" w14:textId="59BA50A0" w:rsidR="007A302C" w:rsidRDefault="00634017" w:rsidP="00EE57B9">
      <w:pPr>
        <w:spacing w:after="0" w:line="276" w:lineRule="auto"/>
        <w:jc w:val="both"/>
        <w:rPr>
          <w:rFonts w:ascii="Arial" w:hAnsi="Arial" w:cs="Arial"/>
          <w:sz w:val="24"/>
          <w:szCs w:val="24"/>
        </w:rPr>
      </w:pPr>
      <w:r w:rsidRPr="00A55C30">
        <w:rPr>
          <w:rFonts w:ascii="Arial" w:hAnsi="Arial" w:cs="Arial"/>
          <w:sz w:val="24"/>
          <w:szCs w:val="24"/>
        </w:rPr>
        <w:t xml:space="preserve">képviseli: Dr. Molnár Krisztián </w:t>
      </w:r>
      <w:r w:rsidR="006464E0">
        <w:rPr>
          <w:rFonts w:ascii="Arial" w:hAnsi="Arial" w:cs="Arial"/>
          <w:sz w:val="24"/>
          <w:szCs w:val="24"/>
        </w:rPr>
        <w:t xml:space="preserve">a közgyűlés </w:t>
      </w:r>
      <w:r w:rsidRPr="00A55C30">
        <w:rPr>
          <w:rFonts w:ascii="Arial" w:hAnsi="Arial" w:cs="Arial"/>
          <w:sz w:val="24"/>
          <w:szCs w:val="24"/>
        </w:rPr>
        <w:t>elnök</w:t>
      </w:r>
      <w:r w:rsidR="006464E0">
        <w:rPr>
          <w:rFonts w:ascii="Arial" w:hAnsi="Arial" w:cs="Arial"/>
          <w:sz w:val="24"/>
          <w:szCs w:val="24"/>
        </w:rPr>
        <w:t>e</w:t>
      </w:r>
      <w:r w:rsidR="006464E0" w:rsidRPr="00A55C30">
        <w:rPr>
          <w:rFonts w:ascii="Arial" w:hAnsi="Arial" w:cs="Arial"/>
          <w:sz w:val="24"/>
          <w:szCs w:val="24"/>
        </w:rPr>
        <w:t>,</w:t>
      </w:r>
    </w:p>
    <w:p w14:paraId="5BB3EA08" w14:textId="1EB381BC" w:rsidR="006464E0" w:rsidRPr="00A55C30" w:rsidRDefault="006464E0" w:rsidP="00EE57B9">
      <w:pPr>
        <w:spacing w:after="0" w:line="276" w:lineRule="auto"/>
        <w:jc w:val="both"/>
        <w:rPr>
          <w:rFonts w:ascii="Arial" w:hAnsi="Arial" w:cs="Arial"/>
          <w:sz w:val="24"/>
          <w:szCs w:val="24"/>
        </w:rPr>
      </w:pPr>
      <w:bookmarkStart w:id="0" w:name="_Hlk77140739"/>
      <w:r>
        <w:rPr>
          <w:rFonts w:ascii="Arial" w:hAnsi="Arial" w:cs="Arial"/>
          <w:sz w:val="24"/>
          <w:szCs w:val="24"/>
        </w:rPr>
        <w:t>mint Fél</w:t>
      </w:r>
      <w:bookmarkEnd w:id="0"/>
      <w:r w:rsidR="0005350D">
        <w:rPr>
          <w:rFonts w:ascii="Arial" w:hAnsi="Arial" w:cs="Arial"/>
          <w:sz w:val="24"/>
          <w:szCs w:val="24"/>
        </w:rPr>
        <w:t xml:space="preserve"> vagy Megyei Önkormányzat</w:t>
      </w:r>
      <w:r>
        <w:rPr>
          <w:rFonts w:ascii="Arial" w:hAnsi="Arial" w:cs="Arial"/>
          <w:sz w:val="24"/>
          <w:szCs w:val="24"/>
        </w:rPr>
        <w:t>,</w:t>
      </w:r>
    </w:p>
    <w:p w14:paraId="4C7328F4" w14:textId="78F6EFDB" w:rsidR="006464E0" w:rsidRDefault="006464E0" w:rsidP="00634017">
      <w:pPr>
        <w:jc w:val="both"/>
        <w:rPr>
          <w:rFonts w:ascii="Arial" w:hAnsi="Arial" w:cs="Arial"/>
          <w:b/>
          <w:bCs/>
          <w:sz w:val="24"/>
          <w:szCs w:val="24"/>
        </w:rPr>
      </w:pPr>
    </w:p>
    <w:p w14:paraId="345C8EE2" w14:textId="5B60A863" w:rsidR="006464E0" w:rsidRPr="006C0F15" w:rsidRDefault="006464E0" w:rsidP="00634017">
      <w:pPr>
        <w:jc w:val="both"/>
        <w:rPr>
          <w:rFonts w:ascii="Arial" w:hAnsi="Arial" w:cs="Arial"/>
          <w:sz w:val="24"/>
          <w:szCs w:val="24"/>
        </w:rPr>
      </w:pPr>
      <w:r w:rsidRPr="006C0F15">
        <w:rPr>
          <w:rFonts w:ascii="Arial" w:hAnsi="Arial" w:cs="Arial"/>
          <w:sz w:val="24"/>
          <w:szCs w:val="24"/>
        </w:rPr>
        <w:t>másrészről</w:t>
      </w:r>
    </w:p>
    <w:p w14:paraId="5981CF01" w14:textId="610D78BA" w:rsidR="00634017" w:rsidRPr="00A55C30" w:rsidRDefault="00FF5DB7" w:rsidP="00634017">
      <w:pPr>
        <w:jc w:val="both"/>
        <w:rPr>
          <w:rFonts w:ascii="Arial" w:hAnsi="Arial" w:cs="Arial"/>
          <w:b/>
          <w:bCs/>
          <w:sz w:val="24"/>
          <w:szCs w:val="24"/>
        </w:rPr>
      </w:pPr>
      <w:r>
        <w:rPr>
          <w:rFonts w:ascii="Arial" w:hAnsi="Arial" w:cs="Arial"/>
          <w:b/>
          <w:bCs/>
          <w:sz w:val="24"/>
          <w:szCs w:val="24"/>
        </w:rPr>
        <w:t>Iváncsa Községi</w:t>
      </w:r>
      <w:r w:rsidR="00634017" w:rsidRPr="00A55C30">
        <w:rPr>
          <w:rFonts w:ascii="Arial" w:hAnsi="Arial" w:cs="Arial"/>
          <w:b/>
          <w:bCs/>
          <w:sz w:val="24"/>
          <w:szCs w:val="24"/>
        </w:rPr>
        <w:t xml:space="preserve"> Önkormányzat</w:t>
      </w:r>
    </w:p>
    <w:p w14:paraId="3F1ED663" w14:textId="1CBB533E" w:rsidR="00634017" w:rsidRPr="00A55C30" w:rsidRDefault="00634017" w:rsidP="00EE57B9">
      <w:pPr>
        <w:spacing w:after="0" w:line="276" w:lineRule="auto"/>
        <w:jc w:val="both"/>
        <w:rPr>
          <w:rFonts w:ascii="Arial" w:hAnsi="Arial" w:cs="Arial"/>
          <w:sz w:val="24"/>
          <w:szCs w:val="24"/>
        </w:rPr>
      </w:pPr>
      <w:r w:rsidRPr="00A55C30">
        <w:rPr>
          <w:rFonts w:ascii="Arial" w:hAnsi="Arial" w:cs="Arial"/>
          <w:sz w:val="24"/>
          <w:szCs w:val="24"/>
        </w:rPr>
        <w:t xml:space="preserve">székhelye: </w:t>
      </w:r>
      <w:r w:rsidR="00FF5DB7" w:rsidRPr="00FF5DB7">
        <w:rPr>
          <w:rFonts w:ascii="Arial" w:hAnsi="Arial" w:cs="Arial"/>
          <w:sz w:val="24"/>
          <w:szCs w:val="24"/>
        </w:rPr>
        <w:t>2454 Iváncsa, Fő utca 61/B.</w:t>
      </w:r>
      <w:r w:rsidRPr="00A55C30">
        <w:rPr>
          <w:rFonts w:ascii="Arial" w:hAnsi="Arial" w:cs="Arial"/>
          <w:sz w:val="24"/>
          <w:szCs w:val="24"/>
        </w:rPr>
        <w:t xml:space="preserve">, </w:t>
      </w:r>
    </w:p>
    <w:p w14:paraId="1D1371A1" w14:textId="1F1AC306" w:rsidR="00634017" w:rsidRPr="00A55C30" w:rsidRDefault="00A55C30" w:rsidP="00EE57B9">
      <w:pPr>
        <w:spacing w:after="0" w:line="276" w:lineRule="auto"/>
        <w:jc w:val="both"/>
        <w:rPr>
          <w:rFonts w:ascii="Arial" w:hAnsi="Arial" w:cs="Arial"/>
          <w:sz w:val="24"/>
          <w:szCs w:val="24"/>
        </w:rPr>
      </w:pPr>
      <w:r w:rsidRPr="00A55C30">
        <w:rPr>
          <w:rFonts w:ascii="Arial" w:hAnsi="Arial" w:cs="Arial"/>
          <w:sz w:val="24"/>
          <w:szCs w:val="24"/>
        </w:rPr>
        <w:t>Törzskönyvi azonosító szám (PIR)</w:t>
      </w:r>
      <w:r w:rsidR="00634017" w:rsidRPr="00A55C30">
        <w:rPr>
          <w:rFonts w:ascii="Arial" w:hAnsi="Arial" w:cs="Arial"/>
          <w:sz w:val="24"/>
          <w:szCs w:val="24"/>
        </w:rPr>
        <w:t xml:space="preserve">: </w:t>
      </w:r>
      <w:r w:rsidR="00666F45" w:rsidRPr="00666F45">
        <w:rPr>
          <w:rFonts w:ascii="Arial" w:hAnsi="Arial" w:cs="Arial"/>
          <w:sz w:val="24"/>
          <w:szCs w:val="24"/>
        </w:rPr>
        <w:t>727156</w:t>
      </w:r>
      <w:r w:rsidR="00634017" w:rsidRPr="00A55C30">
        <w:rPr>
          <w:rFonts w:ascii="Arial" w:hAnsi="Arial" w:cs="Arial"/>
          <w:sz w:val="24"/>
          <w:szCs w:val="24"/>
        </w:rPr>
        <w:t xml:space="preserve">, </w:t>
      </w:r>
    </w:p>
    <w:p w14:paraId="0DFAE2EA" w14:textId="13D7CE1C" w:rsidR="00634017" w:rsidRPr="00A55C30" w:rsidRDefault="00634017" w:rsidP="00EE57B9">
      <w:pPr>
        <w:spacing w:after="0" w:line="276" w:lineRule="auto"/>
        <w:jc w:val="both"/>
        <w:rPr>
          <w:rFonts w:ascii="Arial" w:hAnsi="Arial" w:cs="Arial"/>
          <w:sz w:val="24"/>
          <w:szCs w:val="24"/>
        </w:rPr>
      </w:pPr>
      <w:r w:rsidRPr="00A55C30">
        <w:rPr>
          <w:rFonts w:ascii="Arial" w:hAnsi="Arial" w:cs="Arial"/>
          <w:sz w:val="24"/>
          <w:szCs w:val="24"/>
        </w:rPr>
        <w:t xml:space="preserve">adószáma: </w:t>
      </w:r>
      <w:r w:rsidR="00666F45" w:rsidRPr="00666F45">
        <w:rPr>
          <w:rFonts w:ascii="Arial" w:hAnsi="Arial" w:cs="Arial"/>
          <w:sz w:val="24"/>
          <w:szCs w:val="24"/>
        </w:rPr>
        <w:t>15727158-2-07</w:t>
      </w:r>
      <w:r w:rsidRPr="00A55C30">
        <w:rPr>
          <w:rFonts w:ascii="Arial" w:hAnsi="Arial" w:cs="Arial"/>
          <w:sz w:val="24"/>
          <w:szCs w:val="24"/>
        </w:rPr>
        <w:t xml:space="preserve">, </w:t>
      </w:r>
    </w:p>
    <w:p w14:paraId="3E278BE0" w14:textId="7FD7F3A4" w:rsidR="00634017" w:rsidRPr="00A55C30" w:rsidRDefault="00634017" w:rsidP="00EE57B9">
      <w:pPr>
        <w:spacing w:after="0" w:line="276" w:lineRule="auto"/>
        <w:jc w:val="both"/>
        <w:rPr>
          <w:rFonts w:ascii="Arial" w:hAnsi="Arial" w:cs="Arial"/>
          <w:b/>
          <w:bCs/>
          <w:sz w:val="24"/>
          <w:szCs w:val="24"/>
        </w:rPr>
      </w:pPr>
      <w:r w:rsidRPr="00A55C30">
        <w:rPr>
          <w:rFonts w:ascii="Arial" w:hAnsi="Arial" w:cs="Arial"/>
          <w:sz w:val="24"/>
          <w:szCs w:val="24"/>
        </w:rPr>
        <w:t>képviseli:</w:t>
      </w:r>
      <w:r w:rsidR="00A55C30" w:rsidRPr="00A55C30">
        <w:rPr>
          <w:rFonts w:ascii="Arial" w:hAnsi="Arial" w:cs="Arial"/>
          <w:sz w:val="24"/>
          <w:szCs w:val="24"/>
        </w:rPr>
        <w:t xml:space="preserve"> </w:t>
      </w:r>
      <w:r w:rsidR="00666F45" w:rsidRPr="00666F45">
        <w:rPr>
          <w:rFonts w:ascii="Arial" w:hAnsi="Arial" w:cs="Arial"/>
          <w:sz w:val="24"/>
          <w:szCs w:val="24"/>
        </w:rPr>
        <w:t>Molnár Tibor</w:t>
      </w:r>
      <w:r w:rsidR="00A55C30" w:rsidRPr="00A55C30">
        <w:rPr>
          <w:rFonts w:ascii="Arial" w:hAnsi="Arial" w:cs="Arial"/>
          <w:sz w:val="24"/>
          <w:szCs w:val="24"/>
        </w:rPr>
        <w:t xml:space="preserve"> polgármester</w:t>
      </w:r>
    </w:p>
    <w:p w14:paraId="429B9508" w14:textId="77777777" w:rsidR="0005350D" w:rsidRDefault="006464E0" w:rsidP="00EE57B9">
      <w:pPr>
        <w:spacing w:after="0" w:line="276" w:lineRule="auto"/>
        <w:jc w:val="both"/>
        <w:rPr>
          <w:rFonts w:ascii="Arial" w:hAnsi="Arial" w:cs="Arial"/>
          <w:sz w:val="24"/>
          <w:szCs w:val="24"/>
        </w:rPr>
      </w:pPr>
      <w:r>
        <w:rPr>
          <w:rFonts w:ascii="Arial" w:hAnsi="Arial" w:cs="Arial"/>
          <w:sz w:val="24"/>
          <w:szCs w:val="24"/>
        </w:rPr>
        <w:t>mint Fél</w:t>
      </w:r>
      <w:r w:rsidR="0005350D">
        <w:rPr>
          <w:rFonts w:ascii="Arial" w:hAnsi="Arial" w:cs="Arial"/>
          <w:sz w:val="24"/>
          <w:szCs w:val="24"/>
        </w:rPr>
        <w:t xml:space="preserve"> vagy Községi Önkormányzat</w:t>
      </w:r>
      <w:r>
        <w:rPr>
          <w:rFonts w:ascii="Arial" w:hAnsi="Arial" w:cs="Arial"/>
          <w:sz w:val="24"/>
          <w:szCs w:val="24"/>
        </w:rPr>
        <w:t xml:space="preserve">, </w:t>
      </w:r>
    </w:p>
    <w:p w14:paraId="4B2F4634" w14:textId="77777777" w:rsidR="00EE57B9" w:rsidRPr="00EE57B9" w:rsidRDefault="00EE57B9" w:rsidP="00EE57B9">
      <w:pPr>
        <w:spacing w:after="0" w:line="276" w:lineRule="auto"/>
        <w:jc w:val="both"/>
        <w:rPr>
          <w:rFonts w:ascii="Arial" w:hAnsi="Arial" w:cs="Arial"/>
          <w:sz w:val="16"/>
          <w:szCs w:val="16"/>
        </w:rPr>
      </w:pPr>
    </w:p>
    <w:p w14:paraId="5A09807D" w14:textId="3DC50A77" w:rsidR="0005350D" w:rsidRDefault="00634017" w:rsidP="00EE57B9">
      <w:pPr>
        <w:spacing w:after="0" w:line="276" w:lineRule="auto"/>
        <w:jc w:val="both"/>
        <w:rPr>
          <w:rFonts w:ascii="Arial" w:hAnsi="Arial" w:cs="Arial"/>
          <w:sz w:val="24"/>
          <w:szCs w:val="24"/>
        </w:rPr>
      </w:pPr>
      <w:r w:rsidRPr="00634017">
        <w:rPr>
          <w:rFonts w:ascii="Arial" w:hAnsi="Arial" w:cs="Arial"/>
          <w:sz w:val="24"/>
          <w:szCs w:val="24"/>
        </w:rPr>
        <w:t xml:space="preserve">a továbbiakban együtt: Felek </w:t>
      </w:r>
    </w:p>
    <w:p w14:paraId="57338E2E" w14:textId="65B1334A" w:rsidR="00634017" w:rsidRPr="00A55C30" w:rsidRDefault="006C0F15" w:rsidP="00EE57B9">
      <w:pPr>
        <w:spacing w:after="0" w:line="276" w:lineRule="auto"/>
        <w:jc w:val="both"/>
        <w:rPr>
          <w:rFonts w:ascii="Arial" w:hAnsi="Arial" w:cs="Arial"/>
          <w:sz w:val="24"/>
          <w:szCs w:val="24"/>
        </w:rPr>
      </w:pPr>
      <w:r>
        <w:rPr>
          <w:rFonts w:ascii="Arial" w:hAnsi="Arial" w:cs="Arial"/>
          <w:sz w:val="24"/>
          <w:szCs w:val="24"/>
        </w:rPr>
        <w:t>között,</w:t>
      </w:r>
    </w:p>
    <w:p w14:paraId="6AA09976" w14:textId="77777777" w:rsidR="00EE57B9" w:rsidRPr="00EE57B9" w:rsidRDefault="00EE57B9" w:rsidP="00210BAC">
      <w:pPr>
        <w:spacing w:after="0" w:line="276" w:lineRule="auto"/>
        <w:jc w:val="both"/>
        <w:rPr>
          <w:rFonts w:ascii="Arial" w:hAnsi="Arial" w:cs="Arial"/>
          <w:sz w:val="16"/>
          <w:szCs w:val="16"/>
        </w:rPr>
      </w:pPr>
    </w:p>
    <w:p w14:paraId="6D399B55" w14:textId="61B7FE38" w:rsidR="00634017" w:rsidRPr="00634017" w:rsidRDefault="006C0F15" w:rsidP="00210BAC">
      <w:pPr>
        <w:spacing w:after="0" w:line="276" w:lineRule="auto"/>
        <w:jc w:val="both"/>
        <w:rPr>
          <w:rFonts w:ascii="Arial" w:hAnsi="Arial" w:cs="Arial"/>
          <w:sz w:val="24"/>
          <w:szCs w:val="24"/>
        </w:rPr>
      </w:pPr>
      <w:r>
        <w:rPr>
          <w:rFonts w:ascii="Arial" w:hAnsi="Arial" w:cs="Arial"/>
          <w:sz w:val="24"/>
          <w:szCs w:val="24"/>
        </w:rPr>
        <w:t xml:space="preserve">akik </w:t>
      </w:r>
      <w:r w:rsidR="00634017" w:rsidRPr="00634017">
        <w:rPr>
          <w:rFonts w:ascii="Arial" w:hAnsi="Arial" w:cs="Arial"/>
          <w:sz w:val="24"/>
          <w:szCs w:val="24"/>
        </w:rPr>
        <w:t>közös akarattal elhatározzák, hogy élve a különleges gazdasági övezetről és a hozzá kapcsolódó egyes törvények módosításáról szóló 2020. évi LIX. törvény 3. §-</w:t>
      </w:r>
      <w:proofErr w:type="spellStart"/>
      <w:r w:rsidR="00634017" w:rsidRPr="00634017">
        <w:rPr>
          <w:rFonts w:ascii="Arial" w:hAnsi="Arial" w:cs="Arial"/>
          <w:sz w:val="24"/>
          <w:szCs w:val="24"/>
        </w:rPr>
        <w:t>ában</w:t>
      </w:r>
      <w:proofErr w:type="spellEnd"/>
      <w:r w:rsidR="00634017" w:rsidRPr="00634017">
        <w:rPr>
          <w:rFonts w:ascii="Arial" w:hAnsi="Arial" w:cs="Arial"/>
          <w:sz w:val="24"/>
          <w:szCs w:val="24"/>
        </w:rPr>
        <w:t xml:space="preserve"> foglalt felhatalmazással, a különleges gazdasági övezetre vonatkozó feladat- és hatáskörök ellátására megállapodást kötnek a következők szerint:</w:t>
      </w:r>
    </w:p>
    <w:p w14:paraId="051BF577" w14:textId="354E5336" w:rsidR="00634017" w:rsidRPr="00EE57B9" w:rsidRDefault="00634017" w:rsidP="00634017">
      <w:pPr>
        <w:jc w:val="both"/>
        <w:rPr>
          <w:rFonts w:ascii="Arial" w:hAnsi="Arial" w:cs="Arial"/>
          <w:sz w:val="16"/>
          <w:szCs w:val="16"/>
        </w:rPr>
      </w:pPr>
    </w:p>
    <w:p w14:paraId="762BE303" w14:textId="0F8C60EF" w:rsidR="00A55C3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A55C30">
        <w:rPr>
          <w:rFonts w:ascii="Arial" w:hAnsi="Arial" w:cs="Arial"/>
          <w:b/>
          <w:smallCaps/>
          <w:sz w:val="24"/>
          <w:szCs w:val="24"/>
        </w:rPr>
        <w:t>Előz</w:t>
      </w:r>
      <w:r>
        <w:rPr>
          <w:rFonts w:ascii="Arial" w:hAnsi="Arial" w:cs="Arial"/>
          <w:b/>
          <w:smallCaps/>
          <w:sz w:val="24"/>
          <w:szCs w:val="24"/>
        </w:rPr>
        <w:t>m</w:t>
      </w:r>
      <w:r w:rsidRPr="00A55C30">
        <w:rPr>
          <w:rFonts w:ascii="Arial" w:hAnsi="Arial" w:cs="Arial"/>
          <w:b/>
          <w:smallCaps/>
          <w:sz w:val="24"/>
          <w:szCs w:val="24"/>
        </w:rPr>
        <w:t>ények</w:t>
      </w:r>
    </w:p>
    <w:p w14:paraId="176F5C83" w14:textId="79546B63" w:rsidR="00A55C30" w:rsidRPr="00EE57B9" w:rsidRDefault="00A55C30" w:rsidP="00A55C30">
      <w:pPr>
        <w:spacing w:after="0" w:line="276" w:lineRule="auto"/>
        <w:jc w:val="both"/>
        <w:rPr>
          <w:rFonts w:ascii="Arial" w:hAnsi="Arial" w:cs="Arial"/>
          <w:b/>
          <w:smallCaps/>
          <w:sz w:val="16"/>
          <w:szCs w:val="16"/>
        </w:rPr>
      </w:pPr>
    </w:p>
    <w:p w14:paraId="58FAFDA2" w14:textId="12B2E9A7" w:rsidR="004C7F75" w:rsidRDefault="004C7F75" w:rsidP="004C7F75">
      <w:pPr>
        <w:spacing w:after="0" w:line="276" w:lineRule="auto"/>
        <w:jc w:val="both"/>
        <w:rPr>
          <w:rFonts w:ascii="Arial" w:hAnsi="Arial" w:cs="Arial"/>
          <w:sz w:val="24"/>
          <w:szCs w:val="24"/>
        </w:rPr>
      </w:pPr>
      <w:r w:rsidRPr="004C7F75">
        <w:rPr>
          <w:rFonts w:ascii="Arial" w:hAnsi="Arial" w:cs="Arial"/>
          <w:sz w:val="24"/>
          <w:szCs w:val="24"/>
        </w:rPr>
        <w:t>Magyarország helyi önkormányzatairól</w:t>
      </w:r>
      <w:r>
        <w:rPr>
          <w:rFonts w:ascii="Arial" w:hAnsi="Arial" w:cs="Arial"/>
          <w:sz w:val="24"/>
          <w:szCs w:val="24"/>
        </w:rPr>
        <w:t xml:space="preserve"> szóló </w:t>
      </w:r>
      <w:r w:rsidRPr="004C7F75">
        <w:rPr>
          <w:rFonts w:ascii="Arial" w:hAnsi="Arial" w:cs="Arial"/>
          <w:sz w:val="24"/>
          <w:szCs w:val="24"/>
        </w:rPr>
        <w:t>2011. évi CLXXXIX. törvény</w:t>
      </w:r>
      <w:r>
        <w:rPr>
          <w:rFonts w:ascii="Arial" w:hAnsi="Arial" w:cs="Arial"/>
          <w:sz w:val="24"/>
          <w:szCs w:val="24"/>
        </w:rPr>
        <w:t xml:space="preserve"> </w:t>
      </w:r>
      <w:r w:rsidRPr="004C7F75">
        <w:rPr>
          <w:rFonts w:ascii="Arial" w:hAnsi="Arial" w:cs="Arial"/>
          <w:sz w:val="24"/>
          <w:szCs w:val="24"/>
        </w:rPr>
        <w:t xml:space="preserve">27. § (1) </w:t>
      </w:r>
      <w:r w:rsidR="00873DA7">
        <w:rPr>
          <w:rFonts w:ascii="Arial" w:hAnsi="Arial" w:cs="Arial"/>
          <w:sz w:val="24"/>
          <w:szCs w:val="24"/>
        </w:rPr>
        <w:t>bekezdés rendelkezései szerint a</w:t>
      </w:r>
      <w:r w:rsidRPr="004C7F75">
        <w:rPr>
          <w:rFonts w:ascii="Arial" w:hAnsi="Arial" w:cs="Arial"/>
          <w:sz w:val="24"/>
          <w:szCs w:val="24"/>
        </w:rPr>
        <w:t xml:space="preserve"> megyei önkormányzat területi önkormányzat, amely törvényben meghatározottak szerint területfejlesztési, vidékfejlesztési, területrendezési, valamint koordinációs feladatokat lát el.</w:t>
      </w:r>
    </w:p>
    <w:p w14:paraId="2B59F1B4" w14:textId="77777777" w:rsidR="00873DA7" w:rsidRDefault="00873DA7" w:rsidP="00A55C30">
      <w:pPr>
        <w:spacing w:after="0" w:line="276" w:lineRule="auto"/>
        <w:jc w:val="both"/>
        <w:rPr>
          <w:rFonts w:ascii="Arial" w:hAnsi="Arial" w:cs="Arial"/>
          <w:sz w:val="24"/>
          <w:szCs w:val="24"/>
        </w:rPr>
      </w:pPr>
    </w:p>
    <w:p w14:paraId="251DE626" w14:textId="77777777" w:rsidR="00873DA7" w:rsidRDefault="004C7F75" w:rsidP="00873DA7">
      <w:pPr>
        <w:spacing w:after="0" w:line="276" w:lineRule="auto"/>
        <w:jc w:val="both"/>
        <w:rPr>
          <w:rFonts w:ascii="Arial" w:hAnsi="Arial" w:cs="Arial"/>
          <w:sz w:val="24"/>
          <w:szCs w:val="24"/>
        </w:rPr>
      </w:pPr>
      <w:r w:rsidRPr="00A55C30">
        <w:rPr>
          <w:rFonts w:ascii="Arial" w:hAnsi="Arial" w:cs="Arial"/>
          <w:sz w:val="24"/>
          <w:szCs w:val="24"/>
        </w:rPr>
        <w:t xml:space="preserve">A különleges gazdasági övezetek létrehozásáról szóló 2020. évi LIX. törvény (továbbiakban: </w:t>
      </w:r>
      <w:proofErr w:type="spellStart"/>
      <w:r>
        <w:rPr>
          <w:rFonts w:ascii="Arial" w:hAnsi="Arial" w:cs="Arial"/>
          <w:sz w:val="24"/>
          <w:szCs w:val="24"/>
        </w:rPr>
        <w:t>Kgötv</w:t>
      </w:r>
      <w:proofErr w:type="spellEnd"/>
      <w:r>
        <w:rPr>
          <w:rFonts w:ascii="Arial" w:hAnsi="Arial" w:cs="Arial"/>
          <w:sz w:val="24"/>
          <w:szCs w:val="24"/>
        </w:rPr>
        <w:t>.</w:t>
      </w:r>
      <w:r w:rsidRPr="00A55C30">
        <w:rPr>
          <w:rFonts w:ascii="Arial" w:hAnsi="Arial" w:cs="Arial"/>
          <w:sz w:val="24"/>
          <w:szCs w:val="24"/>
        </w:rPr>
        <w:t>)</w:t>
      </w:r>
      <w:r w:rsidR="00873DA7">
        <w:rPr>
          <w:rFonts w:ascii="Arial" w:hAnsi="Arial" w:cs="Arial"/>
          <w:sz w:val="24"/>
          <w:szCs w:val="24"/>
        </w:rPr>
        <w:t xml:space="preserve"> preambuluma szerint </w:t>
      </w:r>
      <w:r w:rsidR="00873DA7" w:rsidRPr="00873DA7">
        <w:rPr>
          <w:rFonts w:ascii="Arial" w:hAnsi="Arial" w:cs="Arial"/>
          <w:sz w:val="24"/>
          <w:szCs w:val="24"/>
        </w:rPr>
        <w:t>Magyarország nemzetgazdasági stabilitása, gazdasági termelőképességének előmozdítása és versenyképességének fokozása, valamint kiemelt gazdasági jelentőséggel bíró területei gazdasági fejlődésének előmozdítása érdekében,</w:t>
      </w:r>
      <w:r w:rsidR="00873DA7">
        <w:rPr>
          <w:rFonts w:ascii="Arial" w:hAnsi="Arial" w:cs="Arial"/>
          <w:sz w:val="24"/>
          <w:szCs w:val="24"/>
        </w:rPr>
        <w:t xml:space="preserve"> </w:t>
      </w:r>
      <w:r w:rsidR="00873DA7" w:rsidRPr="00873DA7">
        <w:rPr>
          <w:rFonts w:ascii="Arial" w:hAnsi="Arial" w:cs="Arial"/>
          <w:sz w:val="24"/>
          <w:szCs w:val="24"/>
        </w:rPr>
        <w:t xml:space="preserve">a meglévő munkahelyek megőrzésével és új munkahelyek létesítésével az Alaptörvény XII. cikkében foglaltak szerint törekszik megteremteni annak feltételeit, hogy minden munkaképes ember, aki dolgozni akar, </w:t>
      </w:r>
      <w:r w:rsidR="00873DA7" w:rsidRPr="00873DA7">
        <w:rPr>
          <w:rFonts w:ascii="Arial" w:hAnsi="Arial" w:cs="Arial"/>
          <w:sz w:val="24"/>
          <w:szCs w:val="24"/>
        </w:rPr>
        <w:lastRenderedPageBreak/>
        <w:t>dolgozhasson,</w:t>
      </w:r>
      <w:r w:rsidR="00873DA7">
        <w:rPr>
          <w:rFonts w:ascii="Arial" w:hAnsi="Arial" w:cs="Arial"/>
          <w:sz w:val="24"/>
          <w:szCs w:val="24"/>
        </w:rPr>
        <w:t xml:space="preserve"> </w:t>
      </w:r>
      <w:r w:rsidR="00873DA7" w:rsidRPr="00873DA7">
        <w:rPr>
          <w:rFonts w:ascii="Arial" w:hAnsi="Arial" w:cs="Arial"/>
          <w:sz w:val="24"/>
          <w:szCs w:val="24"/>
        </w:rPr>
        <w:t>abból a célból, hogy elkülönített területek létrehozásával kedvező körülményeket teremtsen a gazdasági tevékenység folytatására,</w:t>
      </w:r>
      <w:r w:rsidR="00873DA7">
        <w:rPr>
          <w:rFonts w:ascii="Arial" w:hAnsi="Arial" w:cs="Arial"/>
          <w:sz w:val="24"/>
          <w:szCs w:val="24"/>
        </w:rPr>
        <w:t xml:space="preserve"> </w:t>
      </w:r>
      <w:r w:rsidR="00873DA7" w:rsidRPr="00873DA7">
        <w:rPr>
          <w:rFonts w:ascii="Arial" w:hAnsi="Arial" w:cs="Arial"/>
          <w:sz w:val="24"/>
          <w:szCs w:val="24"/>
        </w:rPr>
        <w:t>az ilyen tevékenységből származó pozitív gazdasági eredmények és azok hasznainak arányos, a területén élők jólétének és biztonságának kiteljesedése, az életminőség javítása, ezáltal a közösség gyarapodása valamint az érintett helyi önkormányzatok hatékonyabb feladatellátása céljára történő felosztása érdekében</w:t>
      </w:r>
      <w:r w:rsidR="00873DA7">
        <w:rPr>
          <w:rFonts w:ascii="Arial" w:hAnsi="Arial" w:cs="Arial"/>
          <w:sz w:val="24"/>
          <w:szCs w:val="24"/>
        </w:rPr>
        <w:t xml:space="preserve"> </w:t>
      </w:r>
      <w:r w:rsidR="00873DA7" w:rsidRPr="00873DA7">
        <w:rPr>
          <w:rFonts w:ascii="Arial" w:hAnsi="Arial" w:cs="Arial"/>
          <w:sz w:val="24"/>
          <w:szCs w:val="24"/>
        </w:rPr>
        <w:t>alkot</w:t>
      </w:r>
      <w:r w:rsidR="00873DA7">
        <w:rPr>
          <w:rFonts w:ascii="Arial" w:hAnsi="Arial" w:cs="Arial"/>
          <w:sz w:val="24"/>
          <w:szCs w:val="24"/>
        </w:rPr>
        <w:t>t</w:t>
      </w:r>
      <w:r w:rsidR="00873DA7" w:rsidRPr="00873DA7">
        <w:rPr>
          <w:rFonts w:ascii="Arial" w:hAnsi="Arial" w:cs="Arial"/>
          <w:sz w:val="24"/>
          <w:szCs w:val="24"/>
        </w:rPr>
        <w:t>a törvényt az Országgyűlés</w:t>
      </w:r>
      <w:r w:rsidR="00873DA7">
        <w:rPr>
          <w:rFonts w:ascii="Arial" w:hAnsi="Arial" w:cs="Arial"/>
          <w:sz w:val="24"/>
          <w:szCs w:val="24"/>
        </w:rPr>
        <w:t>.</w:t>
      </w:r>
    </w:p>
    <w:p w14:paraId="7D5C5F34" w14:textId="77777777" w:rsidR="00873DA7" w:rsidRDefault="00873DA7" w:rsidP="00873DA7">
      <w:pPr>
        <w:spacing w:after="0" w:line="276" w:lineRule="auto"/>
        <w:jc w:val="both"/>
        <w:rPr>
          <w:rFonts w:ascii="Arial" w:hAnsi="Arial" w:cs="Arial"/>
          <w:sz w:val="24"/>
          <w:szCs w:val="24"/>
        </w:rPr>
      </w:pPr>
    </w:p>
    <w:p w14:paraId="6199E727" w14:textId="2AEF85EC" w:rsidR="00A55C30" w:rsidRDefault="00873DA7" w:rsidP="00873DA7">
      <w:pPr>
        <w:spacing w:after="0" w:line="276" w:lineRule="auto"/>
        <w:jc w:val="both"/>
        <w:rPr>
          <w:rFonts w:ascii="Arial" w:hAnsi="Arial" w:cs="Arial"/>
          <w:sz w:val="24"/>
          <w:szCs w:val="24"/>
        </w:rPr>
      </w:pPr>
      <w:r>
        <w:rPr>
          <w:rFonts w:ascii="Arial" w:hAnsi="Arial" w:cs="Arial"/>
          <w:sz w:val="24"/>
          <w:szCs w:val="24"/>
        </w:rPr>
        <w:t>A Kormány</w:t>
      </w:r>
      <w:r w:rsidRPr="00873DA7">
        <w:rPr>
          <w:rFonts w:ascii="Arial" w:hAnsi="Arial" w:cs="Arial"/>
          <w:sz w:val="24"/>
          <w:szCs w:val="24"/>
        </w:rPr>
        <w:t xml:space="preserve"> 362/2021. (VI. 28.) Korm. rendelet</w:t>
      </w:r>
      <w:r>
        <w:rPr>
          <w:rFonts w:ascii="Arial" w:hAnsi="Arial" w:cs="Arial"/>
          <w:sz w:val="24"/>
          <w:szCs w:val="24"/>
        </w:rPr>
        <w:t xml:space="preserve">ével </w:t>
      </w:r>
      <w:r w:rsidRPr="00A55C30">
        <w:rPr>
          <w:rFonts w:ascii="Arial" w:hAnsi="Arial" w:cs="Arial"/>
          <w:sz w:val="24"/>
          <w:szCs w:val="24"/>
        </w:rPr>
        <w:t xml:space="preserve">(továbbiakban: Korm. rendelet) </w:t>
      </w:r>
      <w:r>
        <w:rPr>
          <w:rFonts w:ascii="Arial" w:hAnsi="Arial" w:cs="Arial"/>
          <w:sz w:val="24"/>
          <w:szCs w:val="24"/>
        </w:rPr>
        <w:t xml:space="preserve">kijelölte </w:t>
      </w:r>
      <w:r w:rsidRPr="00873DA7">
        <w:rPr>
          <w:rFonts w:ascii="Arial" w:hAnsi="Arial" w:cs="Arial"/>
          <w:sz w:val="24"/>
          <w:szCs w:val="24"/>
        </w:rPr>
        <w:t>a Duna-mente – Fejér megye különleges gazdasági övezet</w:t>
      </w:r>
      <w:r>
        <w:rPr>
          <w:rFonts w:ascii="Arial" w:hAnsi="Arial" w:cs="Arial"/>
          <w:sz w:val="24"/>
          <w:szCs w:val="24"/>
        </w:rPr>
        <w:t>et, mely 2. § rendelkezései az alábbiakat tartalmazzák:</w:t>
      </w:r>
    </w:p>
    <w:p w14:paraId="1524762B" w14:textId="77777777" w:rsidR="00873DA7" w:rsidRDefault="00873DA7" w:rsidP="00873DA7">
      <w:pPr>
        <w:spacing w:after="0" w:line="276" w:lineRule="auto"/>
        <w:jc w:val="both"/>
        <w:rPr>
          <w:rFonts w:ascii="Arial" w:hAnsi="Arial" w:cs="Arial"/>
          <w:sz w:val="24"/>
          <w:szCs w:val="24"/>
        </w:rPr>
      </w:pPr>
    </w:p>
    <w:p w14:paraId="2DD99DFF" w14:textId="165F7361" w:rsidR="00873DA7" w:rsidRPr="00873DA7" w:rsidRDefault="00873DA7" w:rsidP="00873DA7">
      <w:pPr>
        <w:spacing w:after="0" w:line="276" w:lineRule="auto"/>
        <w:jc w:val="both"/>
        <w:rPr>
          <w:rFonts w:ascii="Arial" w:hAnsi="Arial" w:cs="Arial"/>
          <w:i/>
          <w:iCs/>
          <w:sz w:val="24"/>
          <w:szCs w:val="24"/>
        </w:rPr>
      </w:pPr>
      <w:r>
        <w:rPr>
          <w:rFonts w:ascii="Arial" w:hAnsi="Arial" w:cs="Arial"/>
          <w:sz w:val="24"/>
          <w:szCs w:val="24"/>
        </w:rPr>
        <w:t>„</w:t>
      </w:r>
      <w:r w:rsidRPr="00873DA7">
        <w:rPr>
          <w:rFonts w:ascii="Arial" w:hAnsi="Arial" w:cs="Arial"/>
          <w:i/>
          <w:iCs/>
          <w:sz w:val="24"/>
          <w:szCs w:val="24"/>
        </w:rPr>
        <w:t>2. § (1) A Kormány különleges gazdasági övezetté nyilvánítja</w:t>
      </w:r>
    </w:p>
    <w:p w14:paraId="108F0A7E" w14:textId="77777777" w:rsidR="00873DA7" w:rsidRPr="00873DA7" w:rsidRDefault="00873DA7" w:rsidP="00873DA7">
      <w:pPr>
        <w:spacing w:after="0" w:line="276" w:lineRule="auto"/>
        <w:jc w:val="both"/>
        <w:rPr>
          <w:rFonts w:ascii="Arial" w:hAnsi="Arial" w:cs="Arial"/>
          <w:i/>
          <w:iCs/>
          <w:sz w:val="24"/>
          <w:szCs w:val="24"/>
        </w:rPr>
      </w:pPr>
      <w:r w:rsidRPr="00873DA7">
        <w:rPr>
          <w:rFonts w:ascii="Arial" w:hAnsi="Arial" w:cs="Arial"/>
          <w:i/>
          <w:iCs/>
          <w:sz w:val="24"/>
          <w:szCs w:val="24"/>
        </w:rPr>
        <w:t xml:space="preserve"> a) az Iváncsa község közigazgatási területén elhelyezkedő, az 1. melléklet szerinti – az Iváncsa község külterületén megvalósuló ipari park fejlesztéssel összefüggő közigazgatási hatósági ügyek nemzetgazdasági szempontból kiemelt jelentőségű üggyé nyilvánításáról és az eljáró hatóságok kijelöléséről szóló 359/2020. (VII. 23.) Korm. rendelet 1. § (1) bekezdése szerinti, valamint az egyes gazdaságfejlesztési célú és munkahelyteremtő beruházásokkal összefüggő közigazgatási hatósági ügyek nemzetgazdasági szempontból kiemelt jelentőségű üggyé nyilvánításáról, valamint egyes nemzetgazdasági szempontból kiemelt jelentőségű üggyé nyilvánításról szóló kormányrendeletek módosításáról szóló 141/2018. (VII. 27.) Korm. rendelet 2. mellékletében foglalt táblázat 34. sora szerinti – nemzetgazdasági szempontból kiemelt jelentőségű beruházás és</w:t>
      </w:r>
    </w:p>
    <w:p w14:paraId="5A9248DB" w14:textId="70899B4C" w:rsidR="00873DA7" w:rsidRPr="00873DA7" w:rsidRDefault="00873DA7" w:rsidP="00873DA7">
      <w:pPr>
        <w:spacing w:after="0" w:line="276" w:lineRule="auto"/>
        <w:jc w:val="both"/>
        <w:rPr>
          <w:rFonts w:ascii="Arial" w:hAnsi="Arial" w:cs="Arial"/>
          <w:i/>
          <w:iCs/>
          <w:sz w:val="24"/>
          <w:szCs w:val="24"/>
        </w:rPr>
      </w:pPr>
      <w:r w:rsidRPr="00873DA7">
        <w:rPr>
          <w:rFonts w:ascii="Arial" w:hAnsi="Arial" w:cs="Arial"/>
          <w:i/>
          <w:iCs/>
          <w:sz w:val="24"/>
          <w:szCs w:val="24"/>
        </w:rPr>
        <w:t xml:space="preserve"> b) a </w:t>
      </w:r>
      <w:r w:rsidR="0013250F">
        <w:rPr>
          <w:rFonts w:ascii="Arial" w:hAnsi="Arial" w:cs="Arial"/>
          <w:i/>
          <w:iCs/>
          <w:sz w:val="24"/>
          <w:szCs w:val="24"/>
        </w:rPr>
        <w:t>Rácalmás</w:t>
      </w:r>
      <w:r w:rsidRPr="00873DA7">
        <w:rPr>
          <w:rFonts w:ascii="Arial" w:hAnsi="Arial" w:cs="Arial"/>
          <w:i/>
          <w:iCs/>
          <w:sz w:val="24"/>
          <w:szCs w:val="24"/>
        </w:rPr>
        <w:t xml:space="preserve"> város közigazgatási területén elhelyezkedő, az 1. melléklet szerinti – a </w:t>
      </w:r>
      <w:proofErr w:type="spellStart"/>
      <w:r w:rsidRPr="00873DA7">
        <w:rPr>
          <w:rFonts w:ascii="Arial" w:hAnsi="Arial" w:cs="Arial"/>
          <w:i/>
          <w:iCs/>
          <w:sz w:val="24"/>
          <w:szCs w:val="24"/>
        </w:rPr>
        <w:t>Hankook</w:t>
      </w:r>
      <w:proofErr w:type="spellEnd"/>
      <w:r w:rsidRPr="00873DA7">
        <w:rPr>
          <w:rFonts w:ascii="Arial" w:hAnsi="Arial" w:cs="Arial"/>
          <w:i/>
          <w:iCs/>
          <w:sz w:val="24"/>
          <w:szCs w:val="24"/>
        </w:rPr>
        <w:t xml:space="preserve"> </w:t>
      </w:r>
      <w:proofErr w:type="spellStart"/>
      <w:r w:rsidRPr="00873DA7">
        <w:rPr>
          <w:rFonts w:ascii="Arial" w:hAnsi="Arial" w:cs="Arial"/>
          <w:i/>
          <w:iCs/>
          <w:sz w:val="24"/>
          <w:szCs w:val="24"/>
        </w:rPr>
        <w:t>Tire</w:t>
      </w:r>
      <w:proofErr w:type="spellEnd"/>
      <w:r w:rsidRPr="00873DA7">
        <w:rPr>
          <w:rFonts w:ascii="Arial" w:hAnsi="Arial" w:cs="Arial"/>
          <w:i/>
          <w:iCs/>
          <w:sz w:val="24"/>
          <w:szCs w:val="24"/>
        </w:rPr>
        <w:t xml:space="preserve"> Magyarország Kft. </w:t>
      </w:r>
      <w:r w:rsidR="0013250F">
        <w:rPr>
          <w:rFonts w:ascii="Arial" w:hAnsi="Arial" w:cs="Arial"/>
          <w:i/>
          <w:iCs/>
          <w:sz w:val="24"/>
          <w:szCs w:val="24"/>
        </w:rPr>
        <w:t>Rácalmás</w:t>
      </w:r>
      <w:r w:rsidRPr="00873DA7">
        <w:rPr>
          <w:rFonts w:ascii="Arial" w:hAnsi="Arial" w:cs="Arial"/>
          <w:i/>
          <w:iCs/>
          <w:sz w:val="24"/>
          <w:szCs w:val="24"/>
        </w:rPr>
        <w:t xml:space="preserve">on megvalósuló beruházásával összefüggő közigazgatási hatósági ügyek nemzetgazdasági szempontból kiemelt jelentőségű üggyé nyilvánításáról és az eljáró hatóságok kijelöléséről szóló 526/2013. (XII. 30.) Korm. rendelet 1. § (1) bekezdése szerinti, valamint a </w:t>
      </w:r>
      <w:r w:rsidR="0013250F">
        <w:rPr>
          <w:rFonts w:ascii="Arial" w:hAnsi="Arial" w:cs="Arial"/>
          <w:i/>
          <w:iCs/>
          <w:sz w:val="24"/>
          <w:szCs w:val="24"/>
        </w:rPr>
        <w:t>Rácalmás</w:t>
      </w:r>
      <w:r w:rsidRPr="00873DA7">
        <w:rPr>
          <w:rFonts w:ascii="Arial" w:hAnsi="Arial" w:cs="Arial"/>
          <w:i/>
          <w:iCs/>
          <w:sz w:val="24"/>
          <w:szCs w:val="24"/>
        </w:rPr>
        <w:t xml:space="preserve"> városban megvalósuló ipari telephely kialakításával összefüggő közigazgatási hatósági ügyek nemzetgazdasági szempontból kiemelt jelentőségű üggyé nyilvánításáról szóló 31/2016. (II. 25.) Korm. rendelet 1. § (1) bekezdése szerinti – nemzetgazdasági szempontból kiemelt jelentőségű beruházás</w:t>
      </w:r>
    </w:p>
    <w:p w14:paraId="3901E588" w14:textId="77777777" w:rsidR="00873DA7" w:rsidRPr="00873DA7" w:rsidRDefault="00873DA7" w:rsidP="00873DA7">
      <w:pPr>
        <w:spacing w:after="0" w:line="276" w:lineRule="auto"/>
        <w:jc w:val="both"/>
        <w:rPr>
          <w:rFonts w:ascii="Arial" w:hAnsi="Arial" w:cs="Arial"/>
          <w:i/>
          <w:iCs/>
          <w:sz w:val="24"/>
          <w:szCs w:val="24"/>
        </w:rPr>
      </w:pPr>
      <w:r w:rsidRPr="00873DA7">
        <w:rPr>
          <w:rFonts w:ascii="Arial" w:hAnsi="Arial" w:cs="Arial"/>
          <w:i/>
          <w:iCs/>
          <w:sz w:val="24"/>
          <w:szCs w:val="24"/>
        </w:rPr>
        <w:t>[az a) és b) pontban foglaltak a továbbiakban együtt: Beruházás] megvalósítását szolgáló ingatlanokat, valamint az ezen ingatlanokból a telekalakítási eljárásban hozott döntés véglegessé válását követően kialakított ingatlanokat.</w:t>
      </w:r>
    </w:p>
    <w:p w14:paraId="41F16A3A" w14:textId="72466C10" w:rsidR="00873DA7" w:rsidRDefault="00873DA7" w:rsidP="00873DA7">
      <w:pPr>
        <w:spacing w:after="0" w:line="276" w:lineRule="auto"/>
        <w:jc w:val="both"/>
        <w:rPr>
          <w:rFonts w:ascii="Arial" w:hAnsi="Arial" w:cs="Arial"/>
          <w:sz w:val="24"/>
          <w:szCs w:val="24"/>
        </w:rPr>
      </w:pPr>
      <w:r w:rsidRPr="00873DA7">
        <w:rPr>
          <w:rFonts w:ascii="Arial" w:hAnsi="Arial" w:cs="Arial"/>
          <w:i/>
          <w:iCs/>
          <w:sz w:val="24"/>
          <w:szCs w:val="24"/>
        </w:rPr>
        <w:t xml:space="preserve"> (2) A Beruházással közvetlenebbül érintett települési önkormányzat Adony Város Önkormányzata, Iváncsa Község Önkormányzata, Kulcs Község Önkormányzata és </w:t>
      </w:r>
      <w:r w:rsidR="0013250F">
        <w:rPr>
          <w:rFonts w:ascii="Arial" w:hAnsi="Arial" w:cs="Arial"/>
          <w:i/>
          <w:iCs/>
          <w:sz w:val="24"/>
          <w:szCs w:val="24"/>
        </w:rPr>
        <w:t>Rácalmás</w:t>
      </w:r>
      <w:r w:rsidRPr="00873DA7">
        <w:rPr>
          <w:rFonts w:ascii="Arial" w:hAnsi="Arial" w:cs="Arial"/>
          <w:i/>
          <w:iCs/>
          <w:sz w:val="24"/>
          <w:szCs w:val="24"/>
        </w:rPr>
        <w:t xml:space="preserve"> Város Önkormányzata.</w:t>
      </w:r>
      <w:r>
        <w:rPr>
          <w:rFonts w:ascii="Arial" w:hAnsi="Arial" w:cs="Arial"/>
          <w:sz w:val="24"/>
          <w:szCs w:val="24"/>
        </w:rPr>
        <w:t>”</w:t>
      </w:r>
    </w:p>
    <w:p w14:paraId="159636EA" w14:textId="77777777" w:rsidR="008A2FF3" w:rsidRDefault="008A2FF3" w:rsidP="008A2FF3">
      <w:pPr>
        <w:spacing w:after="0" w:line="276" w:lineRule="auto"/>
        <w:jc w:val="both"/>
        <w:rPr>
          <w:rFonts w:ascii="Arial" w:hAnsi="Arial" w:cs="Arial"/>
          <w:sz w:val="24"/>
          <w:szCs w:val="24"/>
        </w:rPr>
      </w:pPr>
    </w:p>
    <w:p w14:paraId="70B4E926" w14:textId="5BD1AAE7" w:rsidR="008A2FF3" w:rsidRDefault="008A2FF3" w:rsidP="008A2FF3">
      <w:pPr>
        <w:spacing w:after="0" w:line="276" w:lineRule="auto"/>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Kgötv</w:t>
      </w:r>
      <w:proofErr w:type="spellEnd"/>
      <w:r>
        <w:rPr>
          <w:rFonts w:ascii="Arial" w:hAnsi="Arial" w:cs="Arial"/>
          <w:sz w:val="24"/>
          <w:szCs w:val="24"/>
        </w:rPr>
        <w:t>. 3.§ (1) és (2) bekezdése az alábbiakról rendelkezik:</w:t>
      </w:r>
    </w:p>
    <w:p w14:paraId="67613B6E" w14:textId="77777777" w:rsidR="008A2FF3" w:rsidRDefault="008A2FF3" w:rsidP="008A2FF3">
      <w:pPr>
        <w:spacing w:after="0" w:line="276" w:lineRule="auto"/>
        <w:jc w:val="both"/>
        <w:rPr>
          <w:rFonts w:ascii="Arial" w:hAnsi="Arial" w:cs="Arial"/>
          <w:sz w:val="24"/>
          <w:szCs w:val="24"/>
        </w:rPr>
      </w:pPr>
    </w:p>
    <w:p w14:paraId="1831E911" w14:textId="77777777" w:rsidR="008A2FF3" w:rsidRPr="00AC2D3C" w:rsidRDefault="008A2FF3" w:rsidP="008A2FF3">
      <w:pPr>
        <w:spacing w:after="0" w:line="276" w:lineRule="auto"/>
        <w:jc w:val="both"/>
        <w:rPr>
          <w:rFonts w:ascii="Arial" w:hAnsi="Arial" w:cs="Arial"/>
          <w:i/>
          <w:iCs/>
          <w:sz w:val="24"/>
          <w:szCs w:val="24"/>
        </w:rPr>
      </w:pPr>
      <w:r>
        <w:rPr>
          <w:rFonts w:ascii="Arial" w:hAnsi="Arial" w:cs="Arial"/>
          <w:sz w:val="24"/>
          <w:szCs w:val="24"/>
        </w:rPr>
        <w:t>„</w:t>
      </w:r>
      <w:r w:rsidRPr="00AC2D3C">
        <w:rPr>
          <w:rFonts w:ascii="Arial" w:hAnsi="Arial" w:cs="Arial"/>
          <w:i/>
          <w:iCs/>
          <w:sz w:val="24"/>
          <w:szCs w:val="24"/>
        </w:rPr>
        <w:t xml:space="preserve">3. § (1) A különleges gazdasági övezet fekvése szerinti, vagy a (6) bekezdés alapján kijelölt megye megyei önkormányzata a különleges gazdasági övezet fekvése szerinti </w:t>
      </w:r>
      <w:r w:rsidRPr="00AC2D3C">
        <w:rPr>
          <w:rFonts w:ascii="Arial" w:hAnsi="Arial" w:cs="Arial"/>
          <w:i/>
          <w:iCs/>
          <w:sz w:val="24"/>
          <w:szCs w:val="24"/>
        </w:rPr>
        <w:lastRenderedPageBreak/>
        <w:t>települési önkormányzat feladat- és hatásköreinek ellátására a megye területén fekvő beruházással közvetlenebbül érintett települési önkormányzattal megállapodást köthet azzal, hogy az ezen feladatok ellátásához szükséges költségek fedezetét biztosítja. Amennyiben a különleges gazdasági övezet kijelöléséről szóló kormányrendelet hatálybalépését követő harminc napon belül nem jön létre megállapodás, úgy a feladat- és hatásköröket a (2) bekezdés szerint kell gyakorolni.</w:t>
      </w:r>
    </w:p>
    <w:p w14:paraId="4DC6FF8D" w14:textId="77777777" w:rsidR="008A2FF3" w:rsidRDefault="008A2FF3" w:rsidP="008A2FF3">
      <w:pPr>
        <w:spacing w:after="0" w:line="276" w:lineRule="auto"/>
        <w:jc w:val="both"/>
        <w:rPr>
          <w:rFonts w:ascii="Arial" w:hAnsi="Arial" w:cs="Arial"/>
          <w:i/>
          <w:iCs/>
          <w:sz w:val="24"/>
          <w:szCs w:val="24"/>
        </w:rPr>
      </w:pPr>
      <w:r w:rsidRPr="00AC2D3C">
        <w:rPr>
          <w:rFonts w:ascii="Arial" w:hAnsi="Arial" w:cs="Arial"/>
          <w:i/>
          <w:iCs/>
          <w:sz w:val="24"/>
          <w:szCs w:val="24"/>
        </w:rPr>
        <w:t xml:space="preserve"> (2) Az e törvényben meghatározott kivétellel a különleges gazdasági övezet fekvése szerinti, vagy a (6) bekezdés alapján kijelölt megye megyei önkormányzata látja el a különleges gazdasági övezet fekvése szerinti települési önkormányzat számára törvényben meghatározott feladat- és hatáskört – ideértve a 2. § (1) bekezdése szerinti ingatlanokon az infrastrukturális ellátottság fejlesztésével kapcsolatos feladatokat is – a különleges gazdasági övezet vonatkozásában.”</w:t>
      </w:r>
    </w:p>
    <w:p w14:paraId="66469DE9" w14:textId="77777777" w:rsidR="008A2FF3" w:rsidRPr="00EE57B9" w:rsidRDefault="008A2FF3" w:rsidP="008A2FF3">
      <w:pPr>
        <w:spacing w:after="0" w:line="276" w:lineRule="auto"/>
        <w:jc w:val="both"/>
        <w:rPr>
          <w:rFonts w:ascii="Arial" w:hAnsi="Arial" w:cs="Arial"/>
          <w:i/>
          <w:iCs/>
          <w:sz w:val="16"/>
          <w:szCs w:val="16"/>
        </w:rPr>
      </w:pPr>
    </w:p>
    <w:p w14:paraId="3E24DDBE" w14:textId="176F2211" w:rsidR="008A2FF3" w:rsidRPr="008A2FF3" w:rsidRDefault="008A2FF3" w:rsidP="008A2FF3">
      <w:pPr>
        <w:spacing w:after="0" w:line="276" w:lineRule="auto"/>
        <w:jc w:val="both"/>
        <w:rPr>
          <w:rFonts w:ascii="Arial" w:hAnsi="Arial" w:cs="Arial"/>
          <w:sz w:val="24"/>
          <w:szCs w:val="24"/>
        </w:rPr>
      </w:pPr>
      <w:r w:rsidRPr="008A2FF3">
        <w:rPr>
          <w:rFonts w:ascii="Arial" w:hAnsi="Arial" w:cs="Arial"/>
          <w:sz w:val="24"/>
          <w:szCs w:val="24"/>
        </w:rPr>
        <w:t xml:space="preserve">A helyi adókról szóló 1990. évi C. törvény </w:t>
      </w:r>
      <w:r w:rsidR="009A548F">
        <w:rPr>
          <w:rFonts w:ascii="Arial" w:hAnsi="Arial" w:cs="Arial"/>
          <w:sz w:val="24"/>
          <w:szCs w:val="24"/>
        </w:rPr>
        <w:t xml:space="preserve">(a továbbiakban: </w:t>
      </w:r>
      <w:proofErr w:type="spellStart"/>
      <w:r w:rsidR="009A548F">
        <w:rPr>
          <w:rFonts w:ascii="Arial" w:hAnsi="Arial" w:cs="Arial"/>
          <w:sz w:val="24"/>
          <w:szCs w:val="24"/>
        </w:rPr>
        <w:t>Htv</w:t>
      </w:r>
      <w:proofErr w:type="spellEnd"/>
      <w:r w:rsidR="009A548F">
        <w:rPr>
          <w:rFonts w:ascii="Arial" w:hAnsi="Arial" w:cs="Arial"/>
          <w:sz w:val="24"/>
          <w:szCs w:val="24"/>
        </w:rPr>
        <w:t xml:space="preserve">.) </w:t>
      </w:r>
      <w:r>
        <w:rPr>
          <w:rFonts w:ascii="Arial" w:hAnsi="Arial" w:cs="Arial"/>
          <w:sz w:val="24"/>
          <w:szCs w:val="24"/>
        </w:rPr>
        <w:t>vonatkozó rendelkezései a következők:</w:t>
      </w:r>
    </w:p>
    <w:p w14:paraId="275BA3A8" w14:textId="77777777" w:rsidR="008A2FF3" w:rsidRPr="00EE57B9" w:rsidRDefault="008A2FF3" w:rsidP="008A2FF3">
      <w:pPr>
        <w:spacing w:after="0" w:line="276" w:lineRule="auto"/>
        <w:jc w:val="both"/>
        <w:rPr>
          <w:rFonts w:ascii="Arial" w:hAnsi="Arial" w:cs="Arial"/>
          <w:sz w:val="16"/>
          <w:szCs w:val="16"/>
        </w:rPr>
      </w:pPr>
    </w:p>
    <w:p w14:paraId="01A23183"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„8. § (4) A különleges gazdasági övezet fekvése szerinti megye megyei önkormányzata az adóból származó bevételt a rendeletében meghatározott módon a különleges gazdasági övezet szerinti megye területén fekvő – különös tekintettel a különleges gazdasági övezet kijelöléséről szóló kormányrendeletben meghatározott, a beruházással közvetlenebbül érintett – települések területén megvalósuló fejlesztések és a területen működő szervezetek és települések működésének támogatására, valamint a bevétel legfeljebb 3%-</w:t>
      </w:r>
      <w:proofErr w:type="spellStart"/>
      <w:r w:rsidRPr="008A2FF3">
        <w:rPr>
          <w:rFonts w:ascii="Arial" w:hAnsi="Arial" w:cs="Arial"/>
          <w:i/>
          <w:iCs/>
          <w:sz w:val="24"/>
          <w:szCs w:val="24"/>
        </w:rPr>
        <w:t>ának</w:t>
      </w:r>
      <w:proofErr w:type="spellEnd"/>
      <w:r w:rsidRPr="008A2FF3">
        <w:rPr>
          <w:rFonts w:ascii="Arial" w:hAnsi="Arial" w:cs="Arial"/>
          <w:i/>
          <w:iCs/>
          <w:sz w:val="24"/>
          <w:szCs w:val="24"/>
        </w:rPr>
        <w:t xml:space="preserve"> erejéig a megyei önkormányzati feladatok ellátásával kapcsolatos működési költségeire használhatja fel.”</w:t>
      </w:r>
    </w:p>
    <w:p w14:paraId="46521B06"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„9. § (2) A megyei önkormányzat képviselő-testülete által megállapított adóval kapcsolatos adóhatósági feladatokat az állami adóhatóság látja el. Az állami adóhatóság a beszedett adót naponta átutalja a különleges gazdasági övezet fekvése szerinti megye megyei önkormányzata által megadott számlája javára.</w:t>
      </w:r>
    </w:p>
    <w:p w14:paraId="56E38401"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(3) Az állami adó- és vámhatóság különleges gazdasági övezettel kapcsolatos adóhatósági feladatai tekintetében – törvény eltérő rendelkezése hiányában – az önkormányzati adóhatóságra vonatkozó rendelkezéseket kell alkalmazni.</w:t>
      </w:r>
    </w:p>
    <w:p w14:paraId="714C02F6"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(4) A megyei önkormányzat az állami adóhatóság megkeresését követő 5 napon belül visszautalja az állami adóhatóság által meghatározott számlára az adózót véglegessé vált hatósági határozat alapján megillető visszatérítés összegét.</w:t>
      </w:r>
    </w:p>
    <w:p w14:paraId="0C1A8717"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42/G. § (1) Ha a különleges gazdasági övezet fekvése szerinti települési önkormányzat</w:t>
      </w:r>
    </w:p>
    <w:p w14:paraId="70BD2A3C"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a) valamely helyi adót bevezette, akkor a megyei önkormányzat év közbeni adómegállapítása során nem súlyosbíthatja az adóalanyok terheit;</w:t>
      </w:r>
    </w:p>
    <w:p w14:paraId="240A386F"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b) határozott időre szóló adómértéket alkotott, akkor a 7. § h) pontjában foglalt adómérték-változtatási korlátozás a megyei önkormányzatot is köti;</w:t>
      </w:r>
    </w:p>
    <w:p w14:paraId="3723BEE2"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c) a 39/C. § (4) bekezdése szerint adómentességet vagy adókedvezményt alkotott, akkor a 7. § j) pontja szerinti korlátozás a megyei önkormányzatot is köti;</w:t>
      </w:r>
    </w:p>
    <w:p w14:paraId="715EC5A8" w14:textId="77777777" w:rsidR="008A2FF3" w:rsidRPr="008A2FF3" w:rsidRDefault="008A2FF3" w:rsidP="008A2FF3">
      <w:pPr>
        <w:spacing w:after="0" w:line="276" w:lineRule="auto"/>
        <w:jc w:val="both"/>
        <w:rPr>
          <w:rFonts w:ascii="Arial" w:hAnsi="Arial" w:cs="Arial"/>
          <w:i/>
          <w:iCs/>
          <w:sz w:val="24"/>
          <w:szCs w:val="24"/>
        </w:rPr>
      </w:pPr>
      <w:r w:rsidRPr="008A2FF3">
        <w:rPr>
          <w:rFonts w:ascii="Arial" w:hAnsi="Arial" w:cs="Arial"/>
          <w:i/>
          <w:iCs/>
          <w:sz w:val="24"/>
          <w:szCs w:val="24"/>
        </w:rPr>
        <w:t xml:space="preserve">d) valamely helyi adót bevezette, akkor a különleges gazdasági övezet fekvése szerinti települési önkormányzat helyi adóról szóló rendeletében meghatározott szabályokat kell alkalmazni mindaddig – de legfeljebb a különleges gazdasági övezet kijelöléséről </w:t>
      </w:r>
      <w:r w:rsidRPr="008A2FF3">
        <w:rPr>
          <w:rFonts w:ascii="Arial" w:hAnsi="Arial" w:cs="Arial"/>
          <w:i/>
          <w:iCs/>
          <w:sz w:val="24"/>
          <w:szCs w:val="24"/>
        </w:rPr>
        <w:lastRenderedPageBreak/>
        <w:t>szóló kormányrendelet hatálybalépésétől számított 120 napig –, amíg a megyei önkormányzat rendeletében nem állapít meg helyi adóra vonatkozó szabályokat.”</w:t>
      </w:r>
    </w:p>
    <w:p w14:paraId="2EFE4881" w14:textId="77777777" w:rsidR="00873DA7" w:rsidRPr="00EE57B9" w:rsidRDefault="00873DA7" w:rsidP="00A55C30">
      <w:pPr>
        <w:spacing w:after="0" w:line="276" w:lineRule="auto"/>
        <w:jc w:val="both"/>
        <w:rPr>
          <w:rFonts w:ascii="Arial" w:hAnsi="Arial" w:cs="Arial"/>
          <w:b/>
          <w:smallCaps/>
          <w:sz w:val="16"/>
          <w:szCs w:val="16"/>
        </w:rPr>
      </w:pPr>
    </w:p>
    <w:p w14:paraId="69E4A800" w14:textId="381419BB" w:rsidR="00A55C30" w:rsidRPr="00A55C3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A55C30">
        <w:rPr>
          <w:rFonts w:ascii="Arial" w:hAnsi="Arial" w:cs="Arial"/>
          <w:b/>
          <w:smallCaps/>
          <w:sz w:val="24"/>
          <w:szCs w:val="24"/>
        </w:rPr>
        <w:t>A megállapodás célja</w:t>
      </w:r>
    </w:p>
    <w:p w14:paraId="040DFA32" w14:textId="77777777" w:rsidR="00A55C30" w:rsidRPr="00EE57B9" w:rsidRDefault="00A55C30" w:rsidP="00A55C30">
      <w:pPr>
        <w:spacing w:after="0" w:line="276" w:lineRule="auto"/>
        <w:ind w:left="284" w:hanging="284"/>
        <w:jc w:val="both"/>
        <w:rPr>
          <w:rFonts w:ascii="Arial" w:hAnsi="Arial" w:cs="Arial"/>
          <w:sz w:val="16"/>
          <w:szCs w:val="16"/>
        </w:rPr>
      </w:pPr>
    </w:p>
    <w:p w14:paraId="2743FCC0" w14:textId="5B4DA628" w:rsidR="00A55C30" w:rsidRPr="00A55C30" w:rsidRDefault="004C7F75" w:rsidP="00A55C30">
      <w:pPr>
        <w:spacing w:after="0" w:line="276" w:lineRule="auto"/>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Kgötv</w:t>
      </w:r>
      <w:proofErr w:type="spellEnd"/>
      <w:r>
        <w:rPr>
          <w:rFonts w:ascii="Arial" w:hAnsi="Arial" w:cs="Arial"/>
          <w:sz w:val="24"/>
          <w:szCs w:val="24"/>
        </w:rPr>
        <w:t xml:space="preserve">. </w:t>
      </w:r>
      <w:r w:rsidR="00A55C30" w:rsidRPr="00A55C30">
        <w:rPr>
          <w:rFonts w:ascii="Arial" w:hAnsi="Arial" w:cs="Arial"/>
          <w:sz w:val="24"/>
          <w:szCs w:val="24"/>
        </w:rPr>
        <w:t xml:space="preserve">és </w:t>
      </w:r>
      <w:r w:rsidR="00AC2D3C">
        <w:rPr>
          <w:rFonts w:ascii="Arial" w:hAnsi="Arial" w:cs="Arial"/>
          <w:sz w:val="24"/>
          <w:szCs w:val="24"/>
        </w:rPr>
        <w:t xml:space="preserve">a </w:t>
      </w:r>
      <w:r w:rsidR="00A55C30" w:rsidRPr="00A55C30">
        <w:rPr>
          <w:rFonts w:ascii="Arial" w:hAnsi="Arial" w:cs="Arial"/>
          <w:sz w:val="24"/>
          <w:szCs w:val="24"/>
        </w:rPr>
        <w:t>Korm. rendelet alapján kialakult</w:t>
      </w:r>
      <w:r w:rsidR="00A55C30" w:rsidRPr="00A55C30">
        <w:rPr>
          <w:rFonts w:ascii="Arial" w:hAnsi="Arial" w:cs="Arial"/>
          <w:color w:val="00B050"/>
          <w:sz w:val="24"/>
          <w:szCs w:val="24"/>
        </w:rPr>
        <w:t xml:space="preserve"> </w:t>
      </w:r>
      <w:r w:rsidR="00A55C30" w:rsidRPr="00A55C30">
        <w:rPr>
          <w:rFonts w:ascii="Arial" w:hAnsi="Arial" w:cs="Arial"/>
          <w:sz w:val="24"/>
          <w:szCs w:val="24"/>
        </w:rPr>
        <w:t xml:space="preserve">különleges gazdasági övezetben, </w:t>
      </w:r>
      <w:r w:rsidR="00666F45">
        <w:rPr>
          <w:rFonts w:ascii="Arial" w:hAnsi="Arial" w:cs="Arial"/>
          <w:sz w:val="24"/>
          <w:szCs w:val="24"/>
        </w:rPr>
        <w:t>Iváncsa Községi</w:t>
      </w:r>
      <w:r w:rsidR="00A55C30" w:rsidRPr="00A55C30">
        <w:rPr>
          <w:rFonts w:ascii="Arial" w:hAnsi="Arial" w:cs="Arial"/>
          <w:sz w:val="24"/>
          <w:szCs w:val="24"/>
        </w:rPr>
        <w:t xml:space="preserve"> Önkormányzatát és </w:t>
      </w:r>
      <w:r w:rsidR="00AC2D3C">
        <w:rPr>
          <w:rFonts w:ascii="Arial" w:hAnsi="Arial" w:cs="Arial"/>
          <w:sz w:val="24"/>
          <w:szCs w:val="24"/>
        </w:rPr>
        <w:t>Fejér</w:t>
      </w:r>
      <w:r w:rsidR="00A55C30" w:rsidRPr="00A55C30">
        <w:rPr>
          <w:rFonts w:ascii="Arial" w:hAnsi="Arial" w:cs="Arial"/>
          <w:sz w:val="24"/>
          <w:szCs w:val="24"/>
        </w:rPr>
        <w:t xml:space="preserve"> Megye Önkormányzatát megillető feladat- és hatáskörök ellátása érdekében együttműködnek és ezen dokumentumban megállapítják együttműködésük formáját, szabályait.</w:t>
      </w:r>
    </w:p>
    <w:p w14:paraId="76440825" w14:textId="77777777" w:rsidR="00A55C30" w:rsidRPr="00EE57B9" w:rsidRDefault="00A55C30" w:rsidP="00A55C30">
      <w:pPr>
        <w:spacing w:after="0" w:line="276" w:lineRule="auto"/>
        <w:ind w:left="284" w:hanging="284"/>
        <w:jc w:val="both"/>
        <w:rPr>
          <w:rFonts w:ascii="Arial" w:hAnsi="Arial" w:cs="Arial"/>
          <w:sz w:val="16"/>
          <w:szCs w:val="16"/>
        </w:rPr>
      </w:pPr>
    </w:p>
    <w:p w14:paraId="2077E542" w14:textId="77777777" w:rsidR="00A55C30" w:rsidRPr="00A55C3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A55C30">
        <w:rPr>
          <w:rFonts w:ascii="Arial" w:hAnsi="Arial" w:cs="Arial"/>
          <w:b/>
          <w:smallCaps/>
          <w:sz w:val="24"/>
          <w:szCs w:val="24"/>
        </w:rPr>
        <w:t>A megállapodás tárgya</w:t>
      </w:r>
    </w:p>
    <w:p w14:paraId="32A2C84E" w14:textId="77777777" w:rsidR="00A55C30" w:rsidRPr="00EE57B9" w:rsidRDefault="00A55C30" w:rsidP="00A55C30">
      <w:pPr>
        <w:spacing w:after="0" w:line="276" w:lineRule="auto"/>
        <w:ind w:left="284" w:hanging="284"/>
        <w:rPr>
          <w:rFonts w:ascii="Arial" w:hAnsi="Arial" w:cs="Arial"/>
          <w:sz w:val="16"/>
          <w:szCs w:val="16"/>
        </w:rPr>
      </w:pPr>
    </w:p>
    <w:p w14:paraId="29EB1C13" w14:textId="55D9613B" w:rsidR="00A55C30" w:rsidRDefault="008A2FF3" w:rsidP="008A2FF3">
      <w:pPr>
        <w:spacing w:after="0" w:line="276" w:lineRule="auto"/>
        <w:jc w:val="both"/>
        <w:rPr>
          <w:rFonts w:ascii="Arial" w:hAnsi="Arial" w:cs="Arial"/>
          <w:sz w:val="24"/>
          <w:szCs w:val="24"/>
        </w:rPr>
      </w:pPr>
      <w:r>
        <w:rPr>
          <w:rFonts w:ascii="Arial" w:hAnsi="Arial" w:cs="Arial"/>
          <w:sz w:val="24"/>
          <w:szCs w:val="24"/>
        </w:rPr>
        <w:t xml:space="preserve">3.1. </w:t>
      </w:r>
      <w:r w:rsidR="00A55C30" w:rsidRPr="008A2FF3">
        <w:rPr>
          <w:rFonts w:ascii="Arial" w:hAnsi="Arial" w:cs="Arial"/>
          <w:sz w:val="24"/>
          <w:szCs w:val="24"/>
        </w:rPr>
        <w:t xml:space="preserve">Felek megállapodnak abban, hogy a </w:t>
      </w:r>
      <w:proofErr w:type="spellStart"/>
      <w:r w:rsidR="004C7F75" w:rsidRPr="008A2FF3">
        <w:rPr>
          <w:rFonts w:ascii="Arial" w:hAnsi="Arial" w:cs="Arial"/>
          <w:sz w:val="24"/>
          <w:szCs w:val="24"/>
        </w:rPr>
        <w:t>Kgötv</w:t>
      </w:r>
      <w:proofErr w:type="spellEnd"/>
      <w:r w:rsidR="004C7F75" w:rsidRPr="008A2FF3">
        <w:rPr>
          <w:rFonts w:ascii="Arial" w:hAnsi="Arial" w:cs="Arial"/>
          <w:sz w:val="24"/>
          <w:szCs w:val="24"/>
        </w:rPr>
        <w:t>.</w:t>
      </w:r>
      <w:r w:rsidR="00A55C30" w:rsidRPr="008A2FF3">
        <w:rPr>
          <w:rFonts w:ascii="Arial" w:hAnsi="Arial" w:cs="Arial"/>
          <w:sz w:val="24"/>
          <w:szCs w:val="24"/>
        </w:rPr>
        <w:t xml:space="preserve">  felhatalmazása alapján egymással megállapodást kötnek a különleges gazdasági övezetet érintő feladatok ellátásáról és hatáskörök gyakorlásáról. </w:t>
      </w:r>
    </w:p>
    <w:p w14:paraId="0F73FE9C" w14:textId="6FFB68E8" w:rsidR="006E7FFA" w:rsidRPr="00EE57B9" w:rsidRDefault="006E7FFA" w:rsidP="008A2FF3">
      <w:pPr>
        <w:spacing w:after="0" w:line="276" w:lineRule="auto"/>
        <w:jc w:val="both"/>
        <w:rPr>
          <w:rFonts w:ascii="Arial" w:hAnsi="Arial" w:cs="Arial"/>
          <w:sz w:val="16"/>
          <w:szCs w:val="16"/>
        </w:rPr>
      </w:pPr>
    </w:p>
    <w:p w14:paraId="1AF47C00" w14:textId="05F57009" w:rsidR="006E7FFA" w:rsidRDefault="006E7FFA" w:rsidP="008A2FF3">
      <w:pPr>
        <w:spacing w:after="0" w:line="276" w:lineRule="auto"/>
        <w:jc w:val="both"/>
        <w:rPr>
          <w:rFonts w:ascii="Arial" w:hAnsi="Arial" w:cs="Arial"/>
          <w:sz w:val="24"/>
          <w:szCs w:val="24"/>
        </w:rPr>
      </w:pPr>
      <w:r w:rsidRPr="00F95C76">
        <w:rPr>
          <w:rFonts w:ascii="Arial" w:hAnsi="Arial" w:cs="Arial"/>
          <w:sz w:val="24"/>
          <w:szCs w:val="24"/>
        </w:rPr>
        <w:t>3.2.</w:t>
      </w:r>
      <w:r w:rsidR="00C9487D" w:rsidRPr="00F95C76">
        <w:rPr>
          <w:rFonts w:ascii="Arial" w:hAnsi="Arial" w:cs="Arial"/>
          <w:sz w:val="24"/>
          <w:szCs w:val="24"/>
        </w:rPr>
        <w:t>1</w:t>
      </w:r>
      <w:r w:rsidRPr="00F95C76">
        <w:rPr>
          <w:rFonts w:ascii="Arial" w:hAnsi="Arial" w:cs="Arial"/>
          <w:sz w:val="24"/>
          <w:szCs w:val="24"/>
        </w:rPr>
        <w:t xml:space="preserve"> A </w:t>
      </w:r>
      <w:r w:rsidR="00C9487D" w:rsidRPr="00F95C76">
        <w:rPr>
          <w:rFonts w:ascii="Arial" w:hAnsi="Arial" w:cs="Arial"/>
          <w:sz w:val="24"/>
          <w:szCs w:val="24"/>
        </w:rPr>
        <w:t>F</w:t>
      </w:r>
      <w:r w:rsidRPr="00F95C76">
        <w:rPr>
          <w:rFonts w:ascii="Arial" w:hAnsi="Arial" w:cs="Arial"/>
          <w:sz w:val="24"/>
          <w:szCs w:val="24"/>
        </w:rPr>
        <w:t xml:space="preserve">elek </w:t>
      </w:r>
      <w:r w:rsidR="00666F45" w:rsidRPr="00F95C76">
        <w:rPr>
          <w:rFonts w:ascii="Arial" w:hAnsi="Arial" w:cs="Arial"/>
          <w:sz w:val="24"/>
          <w:szCs w:val="24"/>
        </w:rPr>
        <w:t>megállapodnak abban</w:t>
      </w:r>
      <w:r w:rsidRPr="00F95C76">
        <w:rPr>
          <w:rFonts w:ascii="Arial" w:hAnsi="Arial" w:cs="Arial"/>
          <w:sz w:val="24"/>
          <w:szCs w:val="24"/>
        </w:rPr>
        <w:t xml:space="preserve">, hogy </w:t>
      </w:r>
      <w:r w:rsidR="00666F45" w:rsidRPr="00F95C76">
        <w:rPr>
          <w:rFonts w:ascii="Arial" w:hAnsi="Arial" w:cs="Arial"/>
          <w:sz w:val="24"/>
          <w:szCs w:val="24"/>
        </w:rPr>
        <w:t>Iváncsa közigazgatási területén lévő különleges gazdasági övezetben lévő, a Korm. rendeletben a Megyei Önkormányzat tulajdonába kerülő közutak, közterek</w:t>
      </w:r>
      <w:r w:rsidR="0005350D" w:rsidRPr="00F95C76">
        <w:rPr>
          <w:rFonts w:ascii="Arial" w:hAnsi="Arial" w:cs="Arial"/>
          <w:sz w:val="24"/>
          <w:szCs w:val="24"/>
        </w:rPr>
        <w:t xml:space="preserve"> üzemeltetését, fenntartását </w:t>
      </w:r>
      <w:r w:rsidR="00206DE0" w:rsidRPr="00F95C76">
        <w:rPr>
          <w:rFonts w:ascii="Arial" w:hAnsi="Arial" w:cs="Arial"/>
          <w:sz w:val="24"/>
          <w:szCs w:val="24"/>
        </w:rPr>
        <w:t xml:space="preserve">az </w:t>
      </w:r>
      <w:r w:rsidR="0005350D" w:rsidRPr="00F95C76">
        <w:rPr>
          <w:rFonts w:ascii="Arial" w:hAnsi="Arial" w:cs="Arial"/>
          <w:sz w:val="24"/>
          <w:szCs w:val="24"/>
        </w:rPr>
        <w:t>erre vonatkozó külön megállapodás megkötéséig Községi Önkormányzat látja</w:t>
      </w:r>
      <w:r w:rsidR="00206DE0" w:rsidRPr="00F95C76">
        <w:rPr>
          <w:rFonts w:ascii="Arial" w:hAnsi="Arial" w:cs="Arial"/>
          <w:sz w:val="24"/>
          <w:szCs w:val="24"/>
        </w:rPr>
        <w:t xml:space="preserve"> el, melynek elszámolását követően a Megyei Önkormányzat a külön megállapodás megkötése után megtérít  Községi Önkormányzatnak a különleges gazdasági övezet területéről befolyt iparűzési adó bevétel terhére</w:t>
      </w:r>
      <w:r w:rsidR="00C9487D" w:rsidRPr="00F95C76">
        <w:rPr>
          <w:rFonts w:ascii="Arial" w:hAnsi="Arial" w:cs="Arial"/>
          <w:sz w:val="24"/>
          <w:szCs w:val="24"/>
        </w:rPr>
        <w:t>.</w:t>
      </w:r>
    </w:p>
    <w:p w14:paraId="3D9E44C6" w14:textId="77777777" w:rsidR="00C9487D" w:rsidRPr="00EE57B9" w:rsidRDefault="00C9487D" w:rsidP="008A2FF3">
      <w:pPr>
        <w:spacing w:after="0" w:line="276" w:lineRule="auto"/>
        <w:jc w:val="both"/>
        <w:rPr>
          <w:rFonts w:ascii="Arial" w:hAnsi="Arial" w:cs="Arial"/>
          <w:sz w:val="16"/>
          <w:szCs w:val="16"/>
        </w:rPr>
      </w:pPr>
    </w:p>
    <w:p w14:paraId="11BFD9F7" w14:textId="37D3D519" w:rsidR="009A548F" w:rsidRPr="008A2FF3" w:rsidRDefault="00C9487D" w:rsidP="00666F45">
      <w:pPr>
        <w:spacing w:after="0" w:line="276" w:lineRule="auto"/>
        <w:jc w:val="both"/>
        <w:rPr>
          <w:rFonts w:ascii="Arial" w:hAnsi="Arial" w:cs="Arial"/>
          <w:strike/>
          <w:sz w:val="24"/>
          <w:szCs w:val="24"/>
        </w:rPr>
      </w:pPr>
      <w:r>
        <w:rPr>
          <w:rFonts w:ascii="Arial" w:hAnsi="Arial" w:cs="Arial"/>
          <w:sz w:val="24"/>
          <w:szCs w:val="24"/>
        </w:rPr>
        <w:t xml:space="preserve">3.2.2 </w:t>
      </w:r>
      <w:r w:rsidR="0005350D">
        <w:rPr>
          <w:rFonts w:ascii="Arial" w:hAnsi="Arial" w:cs="Arial"/>
          <w:sz w:val="24"/>
          <w:szCs w:val="24"/>
        </w:rPr>
        <w:t>A Felek abban is megállapodnak, hogy a közútkezelői jogosítványokat együttesen gyakorolják, figyelemmel a közös úthasználatra, oly módon, hogy Községi Önkormányzat előkészíti az erre vonatkozó döntéseket Megyei Önkormányzat számára.</w:t>
      </w:r>
    </w:p>
    <w:p w14:paraId="3BA0C02C" w14:textId="77777777" w:rsidR="00A55C30" w:rsidRPr="00EE57B9" w:rsidRDefault="00A55C30" w:rsidP="008A2FF3">
      <w:pPr>
        <w:pStyle w:val="Listaszerbekezds"/>
        <w:spacing w:after="0" w:line="276" w:lineRule="auto"/>
        <w:ind w:left="284"/>
        <w:jc w:val="both"/>
        <w:rPr>
          <w:rFonts w:ascii="Arial" w:hAnsi="Arial" w:cs="Arial"/>
          <w:sz w:val="16"/>
          <w:szCs w:val="16"/>
        </w:rPr>
      </w:pPr>
    </w:p>
    <w:p w14:paraId="20F92576" w14:textId="766AEF06" w:rsidR="00A55C30" w:rsidRPr="008A2FF3" w:rsidRDefault="008A2FF3" w:rsidP="008A2FF3">
      <w:pPr>
        <w:spacing w:after="0" w:line="276" w:lineRule="auto"/>
        <w:jc w:val="both"/>
        <w:rPr>
          <w:rFonts w:ascii="Arial" w:hAnsi="Arial" w:cs="Arial"/>
          <w:strike/>
          <w:color w:val="000000"/>
          <w:sz w:val="24"/>
          <w:szCs w:val="24"/>
        </w:rPr>
      </w:pPr>
      <w:r>
        <w:rPr>
          <w:rFonts w:ascii="Arial" w:hAnsi="Arial" w:cs="Arial"/>
          <w:color w:val="000000"/>
          <w:sz w:val="24"/>
          <w:szCs w:val="24"/>
        </w:rPr>
        <w:t>3.</w:t>
      </w:r>
      <w:r w:rsidR="006E7FFA">
        <w:rPr>
          <w:rFonts w:ascii="Arial" w:hAnsi="Arial" w:cs="Arial"/>
          <w:color w:val="000000"/>
          <w:sz w:val="24"/>
          <w:szCs w:val="24"/>
        </w:rPr>
        <w:t>3</w:t>
      </w:r>
      <w:r>
        <w:rPr>
          <w:rFonts w:ascii="Arial" w:hAnsi="Arial" w:cs="Arial"/>
          <w:color w:val="000000"/>
          <w:sz w:val="24"/>
          <w:szCs w:val="24"/>
        </w:rPr>
        <w:t xml:space="preserve">. </w:t>
      </w:r>
      <w:r w:rsidR="00A55C30" w:rsidRPr="008A2FF3">
        <w:rPr>
          <w:rFonts w:ascii="Arial" w:hAnsi="Arial" w:cs="Arial"/>
          <w:color w:val="000000"/>
          <w:sz w:val="24"/>
          <w:szCs w:val="24"/>
        </w:rPr>
        <w:t xml:space="preserve">A </w:t>
      </w:r>
      <w:proofErr w:type="spellStart"/>
      <w:r w:rsidR="004C7F75" w:rsidRPr="008A2FF3">
        <w:rPr>
          <w:rFonts w:ascii="Arial" w:hAnsi="Arial" w:cs="Arial"/>
          <w:color w:val="000000"/>
          <w:sz w:val="24"/>
          <w:szCs w:val="24"/>
        </w:rPr>
        <w:t>Kgötv</w:t>
      </w:r>
      <w:proofErr w:type="spellEnd"/>
      <w:r w:rsidR="004C7F75" w:rsidRPr="008A2FF3">
        <w:rPr>
          <w:rFonts w:ascii="Arial" w:hAnsi="Arial" w:cs="Arial"/>
          <w:color w:val="000000"/>
          <w:sz w:val="24"/>
          <w:szCs w:val="24"/>
        </w:rPr>
        <w:t>.</w:t>
      </w:r>
      <w:r w:rsidR="00A55C30" w:rsidRPr="008A2FF3">
        <w:rPr>
          <w:rFonts w:ascii="Arial" w:hAnsi="Arial" w:cs="Arial"/>
          <w:color w:val="000000"/>
          <w:sz w:val="24"/>
          <w:szCs w:val="24"/>
        </w:rPr>
        <w:t xml:space="preserve"> 3.§ (3) bekezdése értelmében </w:t>
      </w:r>
      <w:r w:rsidR="003135B4">
        <w:rPr>
          <w:rFonts w:ascii="Arial" w:hAnsi="Arial" w:cs="Arial"/>
          <w:sz w:val="24"/>
          <w:szCs w:val="24"/>
        </w:rPr>
        <w:t>Iváncsa</w:t>
      </w:r>
      <w:r w:rsidR="00A55C30" w:rsidRPr="008A2FF3">
        <w:rPr>
          <w:rFonts w:ascii="Arial" w:hAnsi="Arial" w:cs="Arial"/>
          <w:sz w:val="24"/>
          <w:szCs w:val="24"/>
        </w:rPr>
        <w:t xml:space="preserve"> polgármesterének és jegyzőjének jogszabályban meghatározott államigazgatási feladat- és hatásköreinek </w:t>
      </w:r>
      <w:r w:rsidR="009707A2" w:rsidRPr="009707A2">
        <w:rPr>
          <w:rFonts w:ascii="Arial" w:hAnsi="Arial" w:cs="Arial"/>
          <w:sz w:val="24"/>
          <w:szCs w:val="24"/>
        </w:rPr>
        <w:t xml:space="preserve">ellátásának megosztását, </w:t>
      </w:r>
      <w:proofErr w:type="spellStart"/>
      <w:r w:rsidR="009707A2" w:rsidRPr="009707A2">
        <w:rPr>
          <w:rFonts w:ascii="Arial" w:hAnsi="Arial" w:cs="Arial"/>
          <w:sz w:val="24"/>
          <w:szCs w:val="24"/>
        </w:rPr>
        <w:t>gyakorlás</w:t>
      </w:r>
      <w:r w:rsidR="009707A2">
        <w:rPr>
          <w:rFonts w:ascii="Arial" w:hAnsi="Arial" w:cs="Arial"/>
          <w:sz w:val="24"/>
          <w:szCs w:val="24"/>
        </w:rPr>
        <w:t>ánák</w:t>
      </w:r>
      <w:proofErr w:type="spellEnd"/>
      <w:r w:rsidR="009707A2" w:rsidRPr="009707A2">
        <w:rPr>
          <w:rFonts w:ascii="Arial" w:hAnsi="Arial" w:cs="Arial"/>
          <w:sz w:val="24"/>
          <w:szCs w:val="24"/>
        </w:rPr>
        <w:t xml:space="preserve"> módját </w:t>
      </w:r>
      <w:r w:rsidR="00A55C30" w:rsidRPr="008A2FF3">
        <w:rPr>
          <w:rFonts w:ascii="Arial" w:hAnsi="Arial" w:cs="Arial"/>
          <w:sz w:val="24"/>
          <w:szCs w:val="24"/>
        </w:rPr>
        <w:t xml:space="preserve">- jelen megállapodással együtt értelmezendő - külön </w:t>
      </w:r>
      <w:r>
        <w:rPr>
          <w:rFonts w:ascii="Arial" w:hAnsi="Arial" w:cs="Arial"/>
          <w:sz w:val="24"/>
          <w:szCs w:val="24"/>
        </w:rPr>
        <w:t>megállapodás</w:t>
      </w:r>
      <w:r w:rsidR="00A55C30" w:rsidRPr="008A2FF3">
        <w:rPr>
          <w:rFonts w:ascii="Arial" w:hAnsi="Arial" w:cs="Arial"/>
          <w:sz w:val="24"/>
          <w:szCs w:val="24"/>
        </w:rPr>
        <w:t xml:space="preserve"> tartalmazza.</w:t>
      </w:r>
      <w:r w:rsidR="00A55C30" w:rsidRPr="008A2FF3">
        <w:rPr>
          <w:rFonts w:ascii="Arial" w:hAnsi="Arial" w:cs="Arial"/>
          <w:strike/>
          <w:color w:val="000000"/>
          <w:sz w:val="24"/>
          <w:szCs w:val="24"/>
        </w:rPr>
        <w:t xml:space="preserve"> </w:t>
      </w:r>
    </w:p>
    <w:p w14:paraId="111EF2AB" w14:textId="77777777" w:rsidR="00A55C30" w:rsidRPr="00EE57B9" w:rsidRDefault="00A55C30" w:rsidP="008A2FF3">
      <w:pPr>
        <w:spacing w:after="0" w:line="276" w:lineRule="auto"/>
        <w:jc w:val="both"/>
        <w:rPr>
          <w:rFonts w:ascii="Arial" w:hAnsi="Arial" w:cs="Arial"/>
          <w:sz w:val="16"/>
          <w:szCs w:val="16"/>
        </w:rPr>
      </w:pPr>
    </w:p>
    <w:p w14:paraId="6B503294" w14:textId="73C7E0CC" w:rsidR="00A55C30" w:rsidRDefault="008A2FF3" w:rsidP="008A2FF3">
      <w:pPr>
        <w:spacing w:after="0" w:line="276" w:lineRule="auto"/>
        <w:jc w:val="both"/>
        <w:rPr>
          <w:rFonts w:ascii="Arial" w:hAnsi="Arial" w:cs="Arial"/>
          <w:sz w:val="24"/>
          <w:szCs w:val="24"/>
        </w:rPr>
      </w:pPr>
      <w:r>
        <w:rPr>
          <w:rFonts w:ascii="Arial" w:hAnsi="Arial" w:cs="Arial"/>
          <w:sz w:val="24"/>
          <w:szCs w:val="24"/>
        </w:rPr>
        <w:t>3.</w:t>
      </w:r>
      <w:r w:rsidR="006E7FFA">
        <w:rPr>
          <w:rFonts w:ascii="Arial" w:hAnsi="Arial" w:cs="Arial"/>
          <w:sz w:val="24"/>
          <w:szCs w:val="24"/>
        </w:rPr>
        <w:t>4</w:t>
      </w:r>
      <w:r>
        <w:rPr>
          <w:rFonts w:ascii="Arial" w:hAnsi="Arial" w:cs="Arial"/>
          <w:sz w:val="24"/>
          <w:szCs w:val="24"/>
        </w:rPr>
        <w:t xml:space="preserve">. </w:t>
      </w:r>
      <w:r w:rsidR="00A55C30" w:rsidRPr="008A2FF3">
        <w:rPr>
          <w:rFonts w:ascii="Arial" w:hAnsi="Arial" w:cs="Arial"/>
          <w:sz w:val="24"/>
          <w:szCs w:val="24"/>
        </w:rPr>
        <w:t xml:space="preserve">A különleges gazdasági övezet vonatkozásában a </w:t>
      </w:r>
      <w:r w:rsidR="00DE4FE5">
        <w:rPr>
          <w:rFonts w:ascii="Arial" w:hAnsi="Arial" w:cs="Arial"/>
          <w:sz w:val="24"/>
          <w:szCs w:val="24"/>
        </w:rPr>
        <w:t>P</w:t>
      </w:r>
      <w:r w:rsidR="00A55C30" w:rsidRPr="008A2FF3">
        <w:rPr>
          <w:rFonts w:ascii="Arial" w:hAnsi="Arial" w:cs="Arial"/>
          <w:sz w:val="24"/>
          <w:szCs w:val="24"/>
        </w:rPr>
        <w:t xml:space="preserve">olgármesteri </w:t>
      </w:r>
      <w:r w:rsidR="00DE4FE5">
        <w:rPr>
          <w:rFonts w:ascii="Arial" w:hAnsi="Arial" w:cs="Arial"/>
          <w:sz w:val="24"/>
          <w:szCs w:val="24"/>
        </w:rPr>
        <w:t>H</w:t>
      </w:r>
      <w:r w:rsidR="00A55C30" w:rsidRPr="008A2FF3">
        <w:rPr>
          <w:rFonts w:ascii="Arial" w:hAnsi="Arial" w:cs="Arial"/>
          <w:sz w:val="24"/>
          <w:szCs w:val="24"/>
        </w:rPr>
        <w:t xml:space="preserve">ivatal ügyintézőjének jogszabályban meghatározott államigazgatási feladat- és hatásköreinek </w:t>
      </w:r>
      <w:proofErr w:type="spellStart"/>
      <w:r w:rsidR="00A55C30" w:rsidRPr="008A2FF3">
        <w:rPr>
          <w:rFonts w:ascii="Arial" w:hAnsi="Arial" w:cs="Arial"/>
          <w:sz w:val="24"/>
          <w:szCs w:val="24"/>
        </w:rPr>
        <w:t>gyakorlás</w:t>
      </w:r>
      <w:r w:rsidR="009707A2">
        <w:rPr>
          <w:rFonts w:ascii="Arial" w:hAnsi="Arial" w:cs="Arial"/>
          <w:sz w:val="24"/>
          <w:szCs w:val="24"/>
        </w:rPr>
        <w:t>ánák</w:t>
      </w:r>
      <w:proofErr w:type="spellEnd"/>
      <w:r w:rsidR="00A55C30" w:rsidRPr="008A2FF3">
        <w:rPr>
          <w:rFonts w:ascii="Arial" w:hAnsi="Arial" w:cs="Arial"/>
          <w:sz w:val="24"/>
          <w:szCs w:val="24"/>
        </w:rPr>
        <w:t xml:space="preserve"> módját – jelen megállapodással együtt értelmezendő – külön </w:t>
      </w:r>
      <w:r w:rsidR="006E7FFA" w:rsidRPr="006E7FFA">
        <w:rPr>
          <w:rFonts w:ascii="Arial" w:hAnsi="Arial" w:cs="Arial"/>
          <w:sz w:val="24"/>
          <w:szCs w:val="24"/>
        </w:rPr>
        <w:t>megállapodás</w:t>
      </w:r>
      <w:r w:rsidR="00A55C30" w:rsidRPr="008A2FF3">
        <w:rPr>
          <w:rFonts w:ascii="Arial" w:hAnsi="Arial" w:cs="Arial"/>
          <w:sz w:val="24"/>
          <w:szCs w:val="24"/>
        </w:rPr>
        <w:t xml:space="preserve"> tartalmazza.</w:t>
      </w:r>
    </w:p>
    <w:p w14:paraId="3CF9B33F" w14:textId="77777777" w:rsidR="009707A2" w:rsidRPr="00EE57B9" w:rsidRDefault="009707A2" w:rsidP="008A2FF3">
      <w:pPr>
        <w:spacing w:after="0" w:line="276" w:lineRule="auto"/>
        <w:jc w:val="both"/>
        <w:rPr>
          <w:rFonts w:ascii="Arial" w:hAnsi="Arial" w:cs="Arial"/>
          <w:strike/>
          <w:sz w:val="16"/>
          <w:szCs w:val="16"/>
        </w:rPr>
      </w:pPr>
    </w:p>
    <w:p w14:paraId="75071126" w14:textId="6A894D19" w:rsidR="00A55C30" w:rsidRPr="008A2FF3" w:rsidRDefault="006E7FFA" w:rsidP="008A2FF3">
      <w:pPr>
        <w:spacing w:after="0" w:line="276" w:lineRule="auto"/>
        <w:jc w:val="both"/>
        <w:rPr>
          <w:rFonts w:ascii="Arial" w:hAnsi="Arial" w:cs="Arial"/>
          <w:strike/>
          <w:sz w:val="24"/>
          <w:szCs w:val="24"/>
        </w:rPr>
      </w:pPr>
      <w:r>
        <w:rPr>
          <w:rFonts w:ascii="Arial" w:hAnsi="Arial" w:cs="Arial"/>
          <w:sz w:val="24"/>
          <w:szCs w:val="24"/>
        </w:rPr>
        <w:t xml:space="preserve">3.5. </w:t>
      </w:r>
      <w:r w:rsidR="00A55C30" w:rsidRPr="008A2FF3">
        <w:rPr>
          <w:rFonts w:ascii="Arial" w:hAnsi="Arial" w:cs="Arial"/>
          <w:sz w:val="24"/>
          <w:szCs w:val="24"/>
        </w:rPr>
        <w:t xml:space="preserve">A </w:t>
      </w:r>
      <w:r>
        <w:rPr>
          <w:rFonts w:ascii="Arial" w:hAnsi="Arial" w:cs="Arial"/>
          <w:sz w:val="24"/>
          <w:szCs w:val="24"/>
        </w:rPr>
        <w:t xml:space="preserve">külön </w:t>
      </w:r>
      <w:r w:rsidR="00A55C30" w:rsidRPr="008A2FF3">
        <w:rPr>
          <w:rFonts w:ascii="Arial" w:hAnsi="Arial" w:cs="Arial"/>
          <w:sz w:val="24"/>
          <w:szCs w:val="24"/>
        </w:rPr>
        <w:t xml:space="preserve">megállapodás </w:t>
      </w:r>
      <w:r>
        <w:rPr>
          <w:rFonts w:ascii="Arial" w:hAnsi="Arial" w:cs="Arial"/>
          <w:sz w:val="24"/>
          <w:szCs w:val="24"/>
        </w:rPr>
        <w:t>szerint</w:t>
      </w:r>
      <w:r w:rsidR="00BB25A4">
        <w:rPr>
          <w:rFonts w:ascii="Arial" w:hAnsi="Arial" w:cs="Arial"/>
          <w:sz w:val="24"/>
          <w:szCs w:val="24"/>
        </w:rPr>
        <w:t>i</w:t>
      </w:r>
      <w:r w:rsidR="00A55C30" w:rsidRPr="008A2FF3">
        <w:rPr>
          <w:rFonts w:ascii="Arial" w:hAnsi="Arial" w:cs="Arial"/>
          <w:sz w:val="24"/>
          <w:szCs w:val="24"/>
        </w:rPr>
        <w:t xml:space="preserve"> feladatok ellátása és hatáskörök gyakorlása körében az igazgatási feladatokat a </w:t>
      </w:r>
      <w:r>
        <w:rPr>
          <w:rFonts w:ascii="Arial" w:hAnsi="Arial" w:cs="Arial"/>
          <w:sz w:val="24"/>
          <w:szCs w:val="24"/>
        </w:rPr>
        <w:t>Fejér</w:t>
      </w:r>
      <w:r w:rsidR="00A55C30" w:rsidRPr="008A2FF3">
        <w:rPr>
          <w:rFonts w:ascii="Arial" w:hAnsi="Arial" w:cs="Arial"/>
          <w:sz w:val="24"/>
          <w:szCs w:val="24"/>
        </w:rPr>
        <w:t xml:space="preserve"> Megyei Önkormányzati Hivatal (a továbbiakban: Önkormányzati Hivatal), és a </w:t>
      </w:r>
      <w:proofErr w:type="spellStart"/>
      <w:r w:rsidR="003135B4">
        <w:rPr>
          <w:rFonts w:ascii="Arial" w:hAnsi="Arial" w:cs="Arial"/>
          <w:sz w:val="24"/>
          <w:szCs w:val="24"/>
        </w:rPr>
        <w:t>Iváncsa</w:t>
      </w:r>
      <w:r>
        <w:rPr>
          <w:rFonts w:ascii="Arial" w:hAnsi="Arial" w:cs="Arial"/>
          <w:sz w:val="24"/>
          <w:szCs w:val="24"/>
        </w:rPr>
        <w:t>i</w:t>
      </w:r>
      <w:proofErr w:type="spellEnd"/>
      <w:r w:rsidR="00A55C30" w:rsidRPr="008A2FF3">
        <w:rPr>
          <w:rFonts w:ascii="Arial" w:hAnsi="Arial" w:cs="Arial"/>
          <w:sz w:val="24"/>
          <w:szCs w:val="24"/>
        </w:rPr>
        <w:t xml:space="preserve"> </w:t>
      </w:r>
      <w:r w:rsidR="003135B4">
        <w:rPr>
          <w:rFonts w:ascii="Arial" w:hAnsi="Arial" w:cs="Arial"/>
          <w:sz w:val="24"/>
          <w:szCs w:val="24"/>
        </w:rPr>
        <w:t>Közös Önkormányzati</w:t>
      </w:r>
      <w:r w:rsidR="00A55C30" w:rsidRPr="008A2FF3">
        <w:rPr>
          <w:rFonts w:ascii="Arial" w:hAnsi="Arial" w:cs="Arial"/>
          <w:sz w:val="24"/>
          <w:szCs w:val="24"/>
        </w:rPr>
        <w:t xml:space="preserve"> Hivatal (a továbbiakban: Polgármesteri Hivatal) látja el. </w:t>
      </w:r>
    </w:p>
    <w:p w14:paraId="2B29C9BB" w14:textId="77777777" w:rsidR="00A55C30" w:rsidRPr="00EE57B9" w:rsidRDefault="00A55C30" w:rsidP="00EE57B9">
      <w:pPr>
        <w:pStyle w:val="Listaszerbekezds"/>
        <w:spacing w:after="0"/>
        <w:rPr>
          <w:rFonts w:ascii="Arial" w:hAnsi="Arial" w:cs="Arial"/>
          <w:sz w:val="16"/>
          <w:szCs w:val="16"/>
        </w:rPr>
      </w:pPr>
    </w:p>
    <w:p w14:paraId="7D2CC633" w14:textId="41BF3864" w:rsidR="00A55C30" w:rsidRPr="008A2FF3" w:rsidRDefault="006E7FFA" w:rsidP="008A2FF3">
      <w:pPr>
        <w:spacing w:after="0" w:line="276" w:lineRule="auto"/>
        <w:jc w:val="both"/>
        <w:rPr>
          <w:rFonts w:ascii="Arial" w:hAnsi="Arial" w:cs="Arial"/>
          <w:sz w:val="24"/>
          <w:szCs w:val="24"/>
        </w:rPr>
      </w:pPr>
      <w:r>
        <w:rPr>
          <w:rFonts w:ascii="Arial" w:hAnsi="Arial" w:cs="Arial"/>
          <w:sz w:val="24"/>
          <w:szCs w:val="24"/>
        </w:rPr>
        <w:t xml:space="preserve">3.6. </w:t>
      </w:r>
      <w:r w:rsidR="00A55C30" w:rsidRPr="008A2FF3">
        <w:rPr>
          <w:rFonts w:ascii="Arial" w:hAnsi="Arial" w:cs="Arial"/>
          <w:sz w:val="24"/>
          <w:szCs w:val="24"/>
        </w:rPr>
        <w:t xml:space="preserve">A feladat ellátásban részt vevő hivatalok eljárásrendjét (pl. </w:t>
      </w:r>
      <w:r>
        <w:rPr>
          <w:rFonts w:ascii="Arial" w:hAnsi="Arial" w:cs="Arial"/>
          <w:sz w:val="24"/>
          <w:szCs w:val="24"/>
        </w:rPr>
        <w:t>szervezeti és működési szabályzat</w:t>
      </w:r>
      <w:r w:rsidR="00A55C30" w:rsidRPr="008A2FF3">
        <w:rPr>
          <w:rFonts w:ascii="Arial" w:hAnsi="Arial" w:cs="Arial"/>
          <w:sz w:val="24"/>
          <w:szCs w:val="24"/>
        </w:rPr>
        <w:t xml:space="preserve">, </w:t>
      </w:r>
      <w:proofErr w:type="spellStart"/>
      <w:r w:rsidR="00A55C30" w:rsidRPr="008A2FF3">
        <w:rPr>
          <w:rFonts w:ascii="Arial" w:hAnsi="Arial" w:cs="Arial"/>
          <w:sz w:val="24"/>
          <w:szCs w:val="24"/>
        </w:rPr>
        <w:t>kiadmányozás</w:t>
      </w:r>
      <w:proofErr w:type="spellEnd"/>
      <w:r w:rsidR="00A55C30" w:rsidRPr="008A2FF3">
        <w:rPr>
          <w:rFonts w:ascii="Arial" w:hAnsi="Arial" w:cs="Arial"/>
          <w:sz w:val="24"/>
          <w:szCs w:val="24"/>
        </w:rPr>
        <w:t xml:space="preserve">, iratkezelés, gazdálkodás) </w:t>
      </w:r>
      <w:r>
        <w:rPr>
          <w:rFonts w:ascii="Arial" w:hAnsi="Arial" w:cs="Arial"/>
          <w:sz w:val="24"/>
          <w:szCs w:val="24"/>
        </w:rPr>
        <w:t>az</w:t>
      </w:r>
      <w:r w:rsidR="00A55C30" w:rsidRPr="008A2FF3">
        <w:rPr>
          <w:rFonts w:ascii="Arial" w:hAnsi="Arial" w:cs="Arial"/>
          <w:sz w:val="24"/>
          <w:szCs w:val="24"/>
        </w:rPr>
        <w:t xml:space="preserve"> irányadó jogszabályok </w:t>
      </w:r>
      <w:r>
        <w:rPr>
          <w:rFonts w:ascii="Arial" w:hAnsi="Arial" w:cs="Arial"/>
          <w:sz w:val="24"/>
          <w:szCs w:val="24"/>
        </w:rPr>
        <w:t>alapján</w:t>
      </w:r>
      <w:r w:rsidR="00A55C30" w:rsidRPr="008A2FF3">
        <w:rPr>
          <w:rFonts w:ascii="Arial" w:hAnsi="Arial" w:cs="Arial"/>
          <w:sz w:val="24"/>
          <w:szCs w:val="24"/>
        </w:rPr>
        <w:t xml:space="preserve"> szabályzatok, utasítások tartalmazzák.</w:t>
      </w:r>
    </w:p>
    <w:p w14:paraId="107B9719" w14:textId="4CEB8DB9" w:rsidR="00A55C30" w:rsidRDefault="006E7FFA" w:rsidP="008A2FF3">
      <w:pPr>
        <w:spacing w:after="0" w:line="276" w:lineRule="auto"/>
        <w:jc w:val="both"/>
        <w:rPr>
          <w:rFonts w:ascii="Arial" w:hAnsi="Arial" w:cs="Arial"/>
          <w:sz w:val="24"/>
          <w:szCs w:val="24"/>
        </w:rPr>
      </w:pPr>
      <w:r>
        <w:rPr>
          <w:rFonts w:ascii="Arial" w:hAnsi="Arial" w:cs="Arial"/>
          <w:sz w:val="24"/>
          <w:szCs w:val="24"/>
        </w:rPr>
        <w:lastRenderedPageBreak/>
        <w:t xml:space="preserve">3.7. </w:t>
      </w:r>
      <w:r w:rsidR="00A55C30" w:rsidRPr="008A2FF3">
        <w:rPr>
          <w:rFonts w:ascii="Arial" w:hAnsi="Arial" w:cs="Arial"/>
          <w:sz w:val="24"/>
          <w:szCs w:val="24"/>
        </w:rPr>
        <w:t>A feladat ellátásban részt vevő hivatalok közreműködnek</w:t>
      </w:r>
      <w:r>
        <w:rPr>
          <w:rFonts w:ascii="Arial" w:hAnsi="Arial" w:cs="Arial"/>
          <w:sz w:val="24"/>
          <w:szCs w:val="24"/>
        </w:rPr>
        <w:t xml:space="preserve"> </w:t>
      </w:r>
      <w:r w:rsidR="00A55C30" w:rsidRPr="008A2FF3">
        <w:rPr>
          <w:rFonts w:ascii="Arial" w:hAnsi="Arial" w:cs="Arial"/>
          <w:sz w:val="24"/>
          <w:szCs w:val="24"/>
        </w:rPr>
        <w:t>az önkormányzatok egymás közötti, valamint az állami szervekkel történő együttműködés összehangolásában.</w:t>
      </w:r>
    </w:p>
    <w:p w14:paraId="03A8CC0D" w14:textId="7DA8BA07" w:rsidR="00BD2B96" w:rsidRPr="00EE57B9" w:rsidRDefault="00BD2B96" w:rsidP="008A2FF3">
      <w:pPr>
        <w:spacing w:after="0" w:line="276" w:lineRule="auto"/>
        <w:jc w:val="both"/>
        <w:rPr>
          <w:rFonts w:ascii="Arial" w:hAnsi="Arial" w:cs="Arial"/>
          <w:sz w:val="16"/>
          <w:szCs w:val="16"/>
        </w:rPr>
      </w:pPr>
    </w:p>
    <w:p w14:paraId="7060507A" w14:textId="6E4B3AE7" w:rsidR="00A55C30" w:rsidRDefault="00BD2B96" w:rsidP="005D7533">
      <w:pPr>
        <w:spacing w:after="0" w:line="276" w:lineRule="auto"/>
        <w:jc w:val="both"/>
        <w:rPr>
          <w:rFonts w:ascii="Arial" w:hAnsi="Arial" w:cs="Arial"/>
          <w:sz w:val="24"/>
          <w:szCs w:val="24"/>
        </w:rPr>
      </w:pPr>
      <w:r>
        <w:rPr>
          <w:rFonts w:ascii="Arial" w:hAnsi="Arial" w:cs="Arial"/>
          <w:sz w:val="24"/>
          <w:szCs w:val="24"/>
        </w:rPr>
        <w:t>3.8.</w:t>
      </w:r>
      <w:r w:rsidR="005D7533">
        <w:rPr>
          <w:rFonts w:ascii="Arial" w:hAnsi="Arial" w:cs="Arial"/>
          <w:sz w:val="24"/>
          <w:szCs w:val="24"/>
        </w:rPr>
        <w:t>1</w:t>
      </w:r>
      <w:r>
        <w:rPr>
          <w:rFonts w:ascii="Arial" w:hAnsi="Arial" w:cs="Arial"/>
          <w:sz w:val="24"/>
          <w:szCs w:val="24"/>
        </w:rPr>
        <w:t xml:space="preserve"> A Felek megállapodnak abban, hogy a Megyei Önkormányzat a </w:t>
      </w:r>
      <w:proofErr w:type="spellStart"/>
      <w:r>
        <w:rPr>
          <w:rFonts w:ascii="Arial" w:hAnsi="Arial" w:cs="Arial"/>
          <w:sz w:val="24"/>
          <w:szCs w:val="24"/>
        </w:rPr>
        <w:t>Htv</w:t>
      </w:r>
      <w:proofErr w:type="spellEnd"/>
      <w:r>
        <w:rPr>
          <w:rFonts w:ascii="Arial" w:hAnsi="Arial" w:cs="Arial"/>
          <w:sz w:val="24"/>
          <w:szCs w:val="24"/>
        </w:rPr>
        <w:t>.</w:t>
      </w:r>
      <w:r w:rsidR="005D7533">
        <w:rPr>
          <w:rFonts w:ascii="Arial" w:hAnsi="Arial" w:cs="Arial"/>
          <w:sz w:val="24"/>
          <w:szCs w:val="24"/>
        </w:rPr>
        <w:t xml:space="preserve"> 8.§ (4) bekezdése alapján</w:t>
      </w:r>
      <w:r>
        <w:rPr>
          <w:rFonts w:ascii="Arial" w:hAnsi="Arial" w:cs="Arial"/>
          <w:sz w:val="24"/>
          <w:szCs w:val="24"/>
        </w:rPr>
        <w:t xml:space="preserve"> </w:t>
      </w:r>
      <w:r w:rsidR="005D7533">
        <w:rPr>
          <w:rFonts w:ascii="Arial" w:hAnsi="Arial" w:cs="Arial"/>
          <w:sz w:val="24"/>
          <w:szCs w:val="24"/>
        </w:rPr>
        <w:t xml:space="preserve">önkormányzati rendeletében – </w:t>
      </w:r>
      <w:r w:rsidR="00DE4FE5">
        <w:rPr>
          <w:rFonts w:ascii="Arial" w:hAnsi="Arial" w:cs="Arial"/>
          <w:sz w:val="24"/>
          <w:szCs w:val="24"/>
        </w:rPr>
        <w:t>Rácalmás</w:t>
      </w:r>
      <w:r w:rsidR="005D7533">
        <w:rPr>
          <w:rFonts w:ascii="Arial" w:hAnsi="Arial" w:cs="Arial"/>
          <w:sz w:val="24"/>
          <w:szCs w:val="24"/>
        </w:rPr>
        <w:t xml:space="preserve"> Város Önkormányzatának és Iváncsa Község</w:t>
      </w:r>
      <w:r w:rsidR="00DE4FE5">
        <w:rPr>
          <w:rFonts w:ascii="Arial" w:hAnsi="Arial" w:cs="Arial"/>
          <w:sz w:val="24"/>
          <w:szCs w:val="24"/>
        </w:rPr>
        <w:t>i</w:t>
      </w:r>
      <w:r w:rsidR="005D7533">
        <w:rPr>
          <w:rFonts w:ascii="Arial" w:hAnsi="Arial" w:cs="Arial"/>
          <w:sz w:val="24"/>
          <w:szCs w:val="24"/>
        </w:rPr>
        <w:t xml:space="preserve"> Önkormányzatának véleményének kikérését követően – állapítja meg </w:t>
      </w:r>
      <w:r w:rsidRPr="00BD2B96">
        <w:rPr>
          <w:rFonts w:ascii="Arial" w:hAnsi="Arial" w:cs="Arial"/>
          <w:sz w:val="24"/>
          <w:szCs w:val="24"/>
        </w:rPr>
        <w:t xml:space="preserve">az </w:t>
      </w:r>
      <w:r w:rsidR="005D7533">
        <w:rPr>
          <w:rFonts w:ascii="Arial" w:hAnsi="Arial" w:cs="Arial"/>
          <w:sz w:val="24"/>
          <w:szCs w:val="24"/>
        </w:rPr>
        <w:t xml:space="preserve">iparűzési </w:t>
      </w:r>
      <w:r w:rsidRPr="00BD2B96">
        <w:rPr>
          <w:rFonts w:ascii="Arial" w:hAnsi="Arial" w:cs="Arial"/>
          <w:sz w:val="24"/>
          <w:szCs w:val="24"/>
        </w:rPr>
        <w:t xml:space="preserve">adóból származó bevétel </w:t>
      </w:r>
      <w:r w:rsidR="005D7533">
        <w:rPr>
          <w:rFonts w:ascii="Arial" w:hAnsi="Arial" w:cs="Arial"/>
          <w:sz w:val="24"/>
          <w:szCs w:val="24"/>
        </w:rPr>
        <w:t>K</w:t>
      </w:r>
      <w:r w:rsidRPr="00BD2B96">
        <w:rPr>
          <w:rFonts w:ascii="Arial" w:hAnsi="Arial" w:cs="Arial"/>
          <w:sz w:val="24"/>
          <w:szCs w:val="24"/>
        </w:rPr>
        <w:t>orm</w:t>
      </w:r>
      <w:r w:rsidR="005D7533">
        <w:rPr>
          <w:rFonts w:ascii="Arial" w:hAnsi="Arial" w:cs="Arial"/>
          <w:sz w:val="24"/>
          <w:szCs w:val="24"/>
        </w:rPr>
        <w:t xml:space="preserve">. </w:t>
      </w:r>
      <w:r w:rsidRPr="00BD2B96">
        <w:rPr>
          <w:rFonts w:ascii="Arial" w:hAnsi="Arial" w:cs="Arial"/>
          <w:sz w:val="24"/>
          <w:szCs w:val="24"/>
        </w:rPr>
        <w:t>rendeletben meghatározott, a beruházással közvetlenebbül érintett – települések területén megvalósuló fejlesztések és a területen működő szervezetek és települések működésének támogatásá</w:t>
      </w:r>
      <w:r w:rsidR="005D7533">
        <w:rPr>
          <w:rFonts w:ascii="Arial" w:hAnsi="Arial" w:cs="Arial"/>
          <w:sz w:val="24"/>
          <w:szCs w:val="24"/>
        </w:rPr>
        <w:t xml:space="preserve">nak szabályait. </w:t>
      </w:r>
    </w:p>
    <w:p w14:paraId="148FC9C8" w14:textId="6B3CBFAA" w:rsidR="005D7533" w:rsidRPr="00EE57B9" w:rsidRDefault="005D7533" w:rsidP="005D7533">
      <w:pPr>
        <w:spacing w:after="0" w:line="276" w:lineRule="auto"/>
        <w:jc w:val="both"/>
        <w:rPr>
          <w:rFonts w:ascii="Arial" w:hAnsi="Arial" w:cs="Arial"/>
          <w:sz w:val="16"/>
          <w:szCs w:val="16"/>
        </w:rPr>
      </w:pPr>
    </w:p>
    <w:p w14:paraId="1491DDF0" w14:textId="303CC139" w:rsidR="005D7533" w:rsidRDefault="005D7533" w:rsidP="005D7533">
      <w:pPr>
        <w:spacing w:after="0" w:line="276" w:lineRule="auto"/>
        <w:jc w:val="both"/>
        <w:rPr>
          <w:rFonts w:ascii="Arial" w:hAnsi="Arial" w:cs="Arial"/>
          <w:sz w:val="24"/>
          <w:szCs w:val="24"/>
        </w:rPr>
      </w:pPr>
      <w:r>
        <w:rPr>
          <w:rFonts w:ascii="Arial" w:hAnsi="Arial" w:cs="Arial"/>
          <w:sz w:val="24"/>
          <w:szCs w:val="24"/>
        </w:rPr>
        <w:t>3.8.2 A Megyei Önkormányzat vállalja, hogy erre vonatkozó rendeletét a helyi adórendeletével egyidejűleg</w:t>
      </w:r>
      <w:r w:rsidR="00525698">
        <w:rPr>
          <w:rFonts w:ascii="Arial" w:hAnsi="Arial" w:cs="Arial"/>
          <w:sz w:val="24"/>
          <w:szCs w:val="24"/>
        </w:rPr>
        <w:t xml:space="preserve"> (a Korm. rendelet hatályba lépését követő 120 napon belül) megalkotja.</w:t>
      </w:r>
    </w:p>
    <w:p w14:paraId="4DC02A60" w14:textId="602681DC" w:rsidR="00525698" w:rsidRPr="00EE57B9" w:rsidRDefault="00525698" w:rsidP="005D7533">
      <w:pPr>
        <w:spacing w:after="0" w:line="276" w:lineRule="auto"/>
        <w:jc w:val="both"/>
        <w:rPr>
          <w:rFonts w:ascii="Arial" w:hAnsi="Arial" w:cs="Arial"/>
          <w:sz w:val="16"/>
          <w:szCs w:val="16"/>
        </w:rPr>
      </w:pPr>
    </w:p>
    <w:p w14:paraId="4050BEB9" w14:textId="5F7DCFF3" w:rsidR="00525698" w:rsidRPr="00A55C30" w:rsidRDefault="00525698" w:rsidP="005D7533">
      <w:pPr>
        <w:spacing w:after="0" w:line="276" w:lineRule="auto"/>
        <w:jc w:val="both"/>
        <w:rPr>
          <w:rFonts w:ascii="Arial" w:hAnsi="Arial" w:cs="Arial"/>
          <w:sz w:val="24"/>
          <w:szCs w:val="24"/>
        </w:rPr>
      </w:pPr>
      <w:r>
        <w:rPr>
          <w:rFonts w:ascii="Arial" w:hAnsi="Arial" w:cs="Arial"/>
          <w:sz w:val="24"/>
          <w:szCs w:val="24"/>
        </w:rPr>
        <w:t xml:space="preserve">3.8.3 A Felek rögzítik, hogy a Megyei Önkormányzat a támogatásokról szóló rendeletében törekedni fog arra, hogy a települési önkormányzat területén lévő különleges gazdasági övezetben befolyt iparűzési adóbevétel </w:t>
      </w:r>
      <w:r w:rsidR="00C46F52">
        <w:rPr>
          <w:rFonts w:ascii="Arial" w:hAnsi="Arial" w:cs="Arial"/>
          <w:sz w:val="24"/>
          <w:szCs w:val="24"/>
        </w:rPr>
        <w:t xml:space="preserve">legalább </w:t>
      </w:r>
      <w:r>
        <w:rPr>
          <w:rFonts w:ascii="Arial" w:hAnsi="Arial" w:cs="Arial"/>
          <w:sz w:val="24"/>
          <w:szCs w:val="24"/>
        </w:rPr>
        <w:t xml:space="preserve">60%-a, mint fejlesztési és működési támogatás </w:t>
      </w:r>
      <w:r w:rsidR="00022EDD">
        <w:rPr>
          <w:rFonts w:ascii="Arial" w:hAnsi="Arial" w:cs="Arial"/>
          <w:sz w:val="24"/>
          <w:szCs w:val="24"/>
        </w:rPr>
        <w:t>a települési önkormányzatot illesse meg, míg a felette lévő rész tekintetében pályázatot nyújthasson be fejlesztési, működési feladatának támogatására.</w:t>
      </w:r>
      <w:r>
        <w:rPr>
          <w:rFonts w:ascii="Arial" w:hAnsi="Arial" w:cs="Arial"/>
          <w:sz w:val="24"/>
          <w:szCs w:val="24"/>
        </w:rPr>
        <w:t xml:space="preserve"> </w:t>
      </w:r>
      <w:r w:rsidR="00022EDD">
        <w:rPr>
          <w:rFonts w:ascii="Arial" w:hAnsi="Arial" w:cs="Arial"/>
          <w:sz w:val="24"/>
          <w:szCs w:val="24"/>
        </w:rPr>
        <w:t xml:space="preserve">Ennek érdekében a Megyei Önkormányzat fejlesztési és működési alapot fog létrehozni a befolyt, működési költségekkel csökkentett iparűzési adóbevétel terhére. </w:t>
      </w:r>
    </w:p>
    <w:p w14:paraId="39FC5394" w14:textId="77777777" w:rsidR="00A55C30" w:rsidRPr="00EE57B9" w:rsidRDefault="00A55C30" w:rsidP="00A55C30">
      <w:pPr>
        <w:pStyle w:val="Listaszerbekezds"/>
        <w:spacing w:line="276" w:lineRule="auto"/>
        <w:ind w:left="426" w:hanging="426"/>
        <w:rPr>
          <w:rFonts w:ascii="Arial" w:hAnsi="Arial" w:cs="Arial"/>
          <w:sz w:val="16"/>
          <w:szCs w:val="16"/>
        </w:rPr>
      </w:pPr>
    </w:p>
    <w:p w14:paraId="201F26F7" w14:textId="77777777" w:rsidR="00A55C30" w:rsidRPr="00A55C3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A55C30">
        <w:rPr>
          <w:rFonts w:ascii="Arial" w:hAnsi="Arial" w:cs="Arial"/>
          <w:b/>
          <w:smallCaps/>
          <w:sz w:val="24"/>
          <w:szCs w:val="24"/>
        </w:rPr>
        <w:t>felek kötelezettségei</w:t>
      </w:r>
    </w:p>
    <w:p w14:paraId="66268F2B" w14:textId="77777777" w:rsidR="00A55C30" w:rsidRPr="00EE57B9" w:rsidRDefault="00A55C30" w:rsidP="00A55C30">
      <w:pPr>
        <w:pStyle w:val="Listaszerbekezds"/>
        <w:spacing w:line="276" w:lineRule="auto"/>
        <w:ind w:left="1080"/>
        <w:jc w:val="both"/>
        <w:rPr>
          <w:rFonts w:ascii="Arial" w:hAnsi="Arial" w:cs="Arial"/>
          <w:sz w:val="16"/>
          <w:szCs w:val="16"/>
        </w:rPr>
      </w:pPr>
    </w:p>
    <w:p w14:paraId="704F62B9" w14:textId="77777777" w:rsidR="00A55C30" w:rsidRPr="00A55C30" w:rsidRDefault="00A55C30" w:rsidP="00022EDD">
      <w:pPr>
        <w:pStyle w:val="Listaszerbekezds"/>
        <w:numPr>
          <w:ilvl w:val="1"/>
          <w:numId w:val="1"/>
        </w:numPr>
        <w:spacing w:after="0" w:line="276" w:lineRule="auto"/>
        <w:ind w:left="0" w:firstLine="0"/>
        <w:jc w:val="both"/>
        <w:rPr>
          <w:rFonts w:ascii="Arial" w:hAnsi="Arial" w:cs="Arial"/>
          <w:sz w:val="24"/>
          <w:szCs w:val="24"/>
        </w:rPr>
      </w:pPr>
      <w:r w:rsidRPr="00A55C30">
        <w:rPr>
          <w:rFonts w:ascii="Arial" w:hAnsi="Arial" w:cs="Arial"/>
          <w:sz w:val="24"/>
          <w:szCs w:val="24"/>
        </w:rPr>
        <w:t>Felek kötelezik magukat, hogy jelen megállapodás hatálya alatt egymással együttműködnek, egymás feladatainak teljesítését kölcsönösen segítik és minden, a feladatok maradéktalan ellátásához szükséges információt egymás számára és az ellátandó feladatok vonatkozásában folyamatosan egyeztetnek egymással.</w:t>
      </w:r>
    </w:p>
    <w:p w14:paraId="308B47F2" w14:textId="77777777" w:rsidR="00A55C30" w:rsidRPr="00EE57B9" w:rsidRDefault="00A55C30" w:rsidP="00A55C30">
      <w:pPr>
        <w:pStyle w:val="Listaszerbekezds"/>
        <w:spacing w:after="0" w:line="276" w:lineRule="auto"/>
        <w:ind w:left="284"/>
        <w:jc w:val="both"/>
        <w:rPr>
          <w:rFonts w:ascii="Arial" w:hAnsi="Arial" w:cs="Arial"/>
          <w:sz w:val="16"/>
          <w:szCs w:val="16"/>
        </w:rPr>
      </w:pPr>
    </w:p>
    <w:p w14:paraId="6A53E8C0" w14:textId="0BD77E02" w:rsidR="00A55C30" w:rsidRDefault="00A55C30" w:rsidP="00022EDD">
      <w:pPr>
        <w:pStyle w:val="Listaszerbekezds"/>
        <w:numPr>
          <w:ilvl w:val="1"/>
          <w:numId w:val="1"/>
        </w:numPr>
        <w:spacing w:after="0" w:line="276" w:lineRule="auto"/>
        <w:ind w:left="0" w:firstLine="0"/>
        <w:jc w:val="both"/>
        <w:rPr>
          <w:rFonts w:ascii="Arial" w:hAnsi="Arial" w:cs="Arial"/>
          <w:sz w:val="24"/>
          <w:szCs w:val="24"/>
        </w:rPr>
      </w:pPr>
      <w:r w:rsidRPr="00A55C30">
        <w:rPr>
          <w:rFonts w:ascii="Arial" w:hAnsi="Arial" w:cs="Arial"/>
          <w:sz w:val="24"/>
          <w:szCs w:val="24"/>
        </w:rPr>
        <w:t>Felek a jelen megállapodás teljesítése során a jóhiszeműség és tisztesség követelményének megfelelően kölcsönösen együttműködve kötelesek eljárni.</w:t>
      </w:r>
    </w:p>
    <w:p w14:paraId="6509C0E2" w14:textId="77777777" w:rsidR="00B200CB" w:rsidRPr="00B200CB" w:rsidRDefault="00B200CB" w:rsidP="00B200CB">
      <w:pPr>
        <w:spacing w:after="0" w:line="276" w:lineRule="auto"/>
        <w:jc w:val="both"/>
        <w:rPr>
          <w:rFonts w:ascii="Arial" w:hAnsi="Arial" w:cs="Arial"/>
          <w:sz w:val="16"/>
          <w:szCs w:val="16"/>
        </w:rPr>
      </w:pPr>
    </w:p>
    <w:p w14:paraId="5ABA8F5E" w14:textId="77777777" w:rsidR="00A55C30" w:rsidRPr="00A55C30" w:rsidRDefault="00A55C30" w:rsidP="00022EDD">
      <w:pPr>
        <w:pStyle w:val="Listaszerbekezds"/>
        <w:numPr>
          <w:ilvl w:val="1"/>
          <w:numId w:val="1"/>
        </w:numPr>
        <w:spacing w:after="0" w:line="276" w:lineRule="auto"/>
        <w:ind w:left="0" w:firstLine="0"/>
        <w:jc w:val="both"/>
        <w:rPr>
          <w:rFonts w:ascii="Arial" w:hAnsi="Arial" w:cs="Arial"/>
          <w:color w:val="000000"/>
          <w:sz w:val="24"/>
          <w:szCs w:val="24"/>
        </w:rPr>
      </w:pPr>
      <w:r w:rsidRPr="00A55C30">
        <w:rPr>
          <w:rFonts w:ascii="Arial" w:hAnsi="Arial" w:cs="Arial"/>
          <w:sz w:val="24"/>
          <w:szCs w:val="24"/>
        </w:rPr>
        <w:t>Felek rögzítik, hogy jelen megállapodás hatálya alá nem tartozik a különleges gazdasági</w:t>
      </w:r>
      <w:r w:rsidRPr="00A55C30">
        <w:rPr>
          <w:rFonts w:ascii="Arial" w:hAnsi="Arial" w:cs="Arial"/>
          <w:color w:val="000000"/>
          <w:sz w:val="24"/>
          <w:szCs w:val="24"/>
        </w:rPr>
        <w:t xml:space="preserve"> övezetben fekvő ingatlanokon az infrastrukturális ellátottság fejlesztésével kapcsolatos feladat. Ennek ellátását szükség szerint külön megállapodás rögzíti.</w:t>
      </w:r>
    </w:p>
    <w:p w14:paraId="421AFB44" w14:textId="77777777" w:rsidR="00A55C30" w:rsidRPr="00EE57B9" w:rsidRDefault="00A55C30" w:rsidP="00A55C30">
      <w:pPr>
        <w:spacing w:after="0" w:line="276" w:lineRule="auto"/>
        <w:jc w:val="both"/>
        <w:rPr>
          <w:rFonts w:ascii="Arial" w:hAnsi="Arial" w:cs="Arial"/>
          <w:color w:val="000000"/>
          <w:sz w:val="16"/>
          <w:szCs w:val="16"/>
        </w:rPr>
      </w:pPr>
    </w:p>
    <w:p w14:paraId="4125D43D" w14:textId="77777777" w:rsidR="00A55C30" w:rsidRPr="00A55C30" w:rsidRDefault="00A55C30" w:rsidP="00A55C30">
      <w:pPr>
        <w:pStyle w:val="Listaszerbekezds"/>
        <w:numPr>
          <w:ilvl w:val="0"/>
          <w:numId w:val="1"/>
        </w:numPr>
        <w:spacing w:after="0" w:line="276" w:lineRule="auto"/>
        <w:ind w:left="284" w:hanging="284"/>
        <w:jc w:val="both"/>
        <w:rPr>
          <w:rFonts w:ascii="Arial" w:hAnsi="Arial" w:cs="Arial"/>
          <w:b/>
          <w:smallCaps/>
          <w:color w:val="000000"/>
          <w:sz w:val="24"/>
          <w:szCs w:val="24"/>
        </w:rPr>
      </w:pPr>
      <w:r w:rsidRPr="00A55C30">
        <w:rPr>
          <w:rFonts w:ascii="Arial" w:hAnsi="Arial" w:cs="Arial"/>
          <w:b/>
          <w:smallCaps/>
          <w:color w:val="000000"/>
          <w:sz w:val="24"/>
          <w:szCs w:val="24"/>
        </w:rPr>
        <w:t>a megállapodás felmondása</w:t>
      </w:r>
    </w:p>
    <w:p w14:paraId="634BFDCD" w14:textId="77777777" w:rsidR="00A55C30" w:rsidRPr="00EE57B9" w:rsidRDefault="00A55C30" w:rsidP="00A55C30">
      <w:pPr>
        <w:pStyle w:val="Listaszerbekezds"/>
        <w:spacing w:after="0" w:line="276" w:lineRule="auto"/>
        <w:ind w:left="426"/>
        <w:jc w:val="both"/>
        <w:rPr>
          <w:rFonts w:ascii="Arial" w:hAnsi="Arial" w:cs="Arial"/>
          <w:color w:val="000000"/>
          <w:sz w:val="16"/>
          <w:szCs w:val="16"/>
        </w:rPr>
      </w:pPr>
    </w:p>
    <w:p w14:paraId="755492E9" w14:textId="7822C987" w:rsidR="00A55C30" w:rsidRPr="00F95C76" w:rsidRDefault="00A55C30" w:rsidP="00022EDD">
      <w:pPr>
        <w:pStyle w:val="Listaszerbekezds"/>
        <w:numPr>
          <w:ilvl w:val="1"/>
          <w:numId w:val="1"/>
        </w:numPr>
        <w:spacing w:after="0" w:line="276" w:lineRule="auto"/>
        <w:ind w:left="0" w:firstLine="0"/>
        <w:jc w:val="both"/>
        <w:rPr>
          <w:rFonts w:ascii="Arial" w:hAnsi="Arial" w:cs="Arial"/>
          <w:color w:val="000000"/>
          <w:sz w:val="24"/>
          <w:szCs w:val="24"/>
        </w:rPr>
      </w:pPr>
      <w:r w:rsidRPr="00F95C76">
        <w:rPr>
          <w:rFonts w:ascii="Arial" w:hAnsi="Arial" w:cs="Arial"/>
          <w:color w:val="000000"/>
          <w:sz w:val="24"/>
          <w:szCs w:val="24"/>
        </w:rPr>
        <w:t xml:space="preserve">Jelen megállapodást a szerződő felek </w:t>
      </w:r>
      <w:proofErr w:type="spellStart"/>
      <w:r w:rsidRPr="00F95C76">
        <w:rPr>
          <w:rFonts w:ascii="Arial" w:hAnsi="Arial" w:cs="Arial"/>
          <w:color w:val="000000"/>
          <w:sz w:val="24"/>
          <w:szCs w:val="24"/>
        </w:rPr>
        <w:t>bármelyike</w:t>
      </w:r>
      <w:proofErr w:type="spellEnd"/>
      <w:r w:rsidRPr="00F95C76">
        <w:rPr>
          <w:rFonts w:ascii="Arial" w:hAnsi="Arial" w:cs="Arial"/>
          <w:color w:val="000000"/>
          <w:sz w:val="24"/>
          <w:szCs w:val="24"/>
        </w:rPr>
        <w:t xml:space="preserve"> </w:t>
      </w:r>
      <w:r w:rsidR="00206DE0" w:rsidRPr="00F95C76">
        <w:rPr>
          <w:rFonts w:ascii="Arial" w:hAnsi="Arial" w:cs="Arial"/>
          <w:color w:val="000000"/>
          <w:sz w:val="24"/>
          <w:szCs w:val="24"/>
        </w:rPr>
        <w:t xml:space="preserve">legalább 180 </w:t>
      </w:r>
      <w:r w:rsidRPr="00F95C76">
        <w:rPr>
          <w:rFonts w:ascii="Arial" w:hAnsi="Arial" w:cs="Arial"/>
          <w:color w:val="000000"/>
          <w:sz w:val="24"/>
          <w:szCs w:val="24"/>
        </w:rPr>
        <w:t xml:space="preserve">napos felmondási határidővel, indoklás nélkül felmondhatja. A felmondás csak a </w:t>
      </w:r>
      <w:r w:rsidR="00206DE0" w:rsidRPr="00F95C76">
        <w:rPr>
          <w:rFonts w:ascii="Arial" w:hAnsi="Arial" w:cs="Arial"/>
          <w:color w:val="000000"/>
          <w:sz w:val="24"/>
          <w:szCs w:val="24"/>
        </w:rPr>
        <w:t xml:space="preserve">naptári év </w:t>
      </w:r>
      <w:r w:rsidRPr="00F95C76">
        <w:rPr>
          <w:rFonts w:ascii="Arial" w:hAnsi="Arial" w:cs="Arial"/>
          <w:color w:val="000000"/>
          <w:sz w:val="24"/>
          <w:szCs w:val="24"/>
        </w:rPr>
        <w:t>utolsó napjára szólhat.</w:t>
      </w:r>
    </w:p>
    <w:p w14:paraId="4894F4FF" w14:textId="77777777" w:rsidR="00A55C30" w:rsidRPr="00EE57B9" w:rsidRDefault="00A55C30" w:rsidP="00A55C30">
      <w:pPr>
        <w:pStyle w:val="Listaszerbekezds"/>
        <w:spacing w:after="0" w:line="276" w:lineRule="auto"/>
        <w:ind w:left="426"/>
        <w:jc w:val="both"/>
        <w:rPr>
          <w:rFonts w:ascii="Arial" w:hAnsi="Arial" w:cs="Arial"/>
          <w:color w:val="000000"/>
          <w:sz w:val="16"/>
          <w:szCs w:val="16"/>
        </w:rPr>
      </w:pPr>
    </w:p>
    <w:p w14:paraId="1587BA53" w14:textId="77777777" w:rsidR="00A55C30" w:rsidRPr="00A55C30" w:rsidRDefault="00A55C30" w:rsidP="00A55C30">
      <w:pPr>
        <w:pStyle w:val="Listaszerbekezds"/>
        <w:numPr>
          <w:ilvl w:val="1"/>
          <w:numId w:val="1"/>
        </w:numPr>
        <w:spacing w:after="0" w:line="276" w:lineRule="auto"/>
        <w:ind w:left="426" w:hanging="426"/>
        <w:jc w:val="both"/>
        <w:rPr>
          <w:rFonts w:ascii="Arial" w:hAnsi="Arial" w:cs="Arial"/>
          <w:color w:val="000000"/>
          <w:sz w:val="24"/>
          <w:szCs w:val="24"/>
        </w:rPr>
      </w:pPr>
      <w:r w:rsidRPr="00A55C30">
        <w:rPr>
          <w:rFonts w:ascii="Arial" w:hAnsi="Arial" w:cs="Arial"/>
          <w:color w:val="000000"/>
          <w:sz w:val="24"/>
          <w:szCs w:val="24"/>
        </w:rPr>
        <w:t>Felmondás esetén felek kötelesek elszámolni egymással.</w:t>
      </w:r>
    </w:p>
    <w:p w14:paraId="1303B3E8" w14:textId="12FCB098" w:rsidR="00A55C30" w:rsidRDefault="00A55C30" w:rsidP="00A55C30">
      <w:pPr>
        <w:pStyle w:val="Listaszerbekezds"/>
        <w:spacing w:after="0" w:line="276" w:lineRule="auto"/>
        <w:ind w:left="426"/>
        <w:jc w:val="both"/>
        <w:rPr>
          <w:rFonts w:ascii="Arial" w:hAnsi="Arial" w:cs="Arial"/>
          <w:color w:val="000000"/>
          <w:sz w:val="24"/>
          <w:szCs w:val="24"/>
        </w:rPr>
      </w:pPr>
    </w:p>
    <w:p w14:paraId="40A181CD" w14:textId="77777777" w:rsidR="00A55C30" w:rsidRPr="00A55C3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A55C30">
        <w:rPr>
          <w:rFonts w:ascii="Arial" w:hAnsi="Arial" w:cs="Arial"/>
          <w:b/>
          <w:smallCaps/>
          <w:sz w:val="24"/>
          <w:szCs w:val="24"/>
        </w:rPr>
        <w:lastRenderedPageBreak/>
        <w:t>Kapcsolattartás</w:t>
      </w:r>
    </w:p>
    <w:p w14:paraId="0EFD5B16" w14:textId="77777777" w:rsidR="00A55C30" w:rsidRPr="00EE57B9" w:rsidRDefault="00A55C30" w:rsidP="00A55C30">
      <w:pPr>
        <w:spacing w:after="0" w:line="276" w:lineRule="auto"/>
        <w:ind w:left="1080"/>
        <w:jc w:val="both"/>
        <w:rPr>
          <w:rFonts w:ascii="Arial" w:hAnsi="Arial" w:cs="Arial"/>
          <w:sz w:val="16"/>
          <w:szCs w:val="16"/>
        </w:rPr>
      </w:pPr>
    </w:p>
    <w:p w14:paraId="289C04A7" w14:textId="77777777" w:rsidR="00A55C30" w:rsidRPr="00A55C30" w:rsidRDefault="00A55C30" w:rsidP="00871DDC">
      <w:pPr>
        <w:pStyle w:val="Listaszerbekezds"/>
        <w:numPr>
          <w:ilvl w:val="1"/>
          <w:numId w:val="1"/>
        </w:numPr>
        <w:spacing w:after="0" w:line="276" w:lineRule="auto"/>
        <w:ind w:left="0" w:firstLine="0"/>
        <w:jc w:val="both"/>
        <w:rPr>
          <w:rFonts w:ascii="Arial" w:hAnsi="Arial" w:cs="Arial"/>
          <w:sz w:val="24"/>
          <w:szCs w:val="24"/>
        </w:rPr>
      </w:pPr>
      <w:r w:rsidRPr="00A55C30">
        <w:rPr>
          <w:rFonts w:ascii="Arial" w:hAnsi="Arial" w:cs="Arial"/>
          <w:sz w:val="24"/>
          <w:szCs w:val="24"/>
        </w:rPr>
        <w:t>Felek megállapodnak abban, hogy minden, jelen Megállapodásból fakadó értesítést, tájékoztatást, közlést és minden egyéb jognyilatkozatot, Felek jelen megállapodásban meghatározott székhelyének címére, írásban jogosultak és egyben kötelesek megtenni.</w:t>
      </w:r>
    </w:p>
    <w:p w14:paraId="046B5436" w14:textId="77777777" w:rsidR="00A55C30" w:rsidRPr="00EE57B9" w:rsidRDefault="00A55C30" w:rsidP="00A55C30">
      <w:pPr>
        <w:pStyle w:val="Listaszerbekezds"/>
        <w:spacing w:after="0" w:line="276" w:lineRule="auto"/>
        <w:ind w:left="426"/>
        <w:jc w:val="both"/>
        <w:rPr>
          <w:rFonts w:ascii="Arial" w:hAnsi="Arial" w:cs="Arial"/>
          <w:sz w:val="16"/>
          <w:szCs w:val="16"/>
        </w:rPr>
      </w:pPr>
    </w:p>
    <w:p w14:paraId="248A516B" w14:textId="40A9B866" w:rsidR="00A55C30" w:rsidRPr="00A55C30" w:rsidRDefault="00871DDC" w:rsidP="00871DDC">
      <w:pPr>
        <w:pStyle w:val="Listaszerbekezds"/>
        <w:numPr>
          <w:ilvl w:val="1"/>
          <w:numId w:val="1"/>
        </w:numPr>
        <w:spacing w:after="0" w:line="276" w:lineRule="auto"/>
        <w:ind w:left="0" w:firstLine="0"/>
        <w:jc w:val="both"/>
        <w:rPr>
          <w:rFonts w:ascii="Arial" w:hAnsi="Arial" w:cs="Arial"/>
          <w:sz w:val="24"/>
          <w:szCs w:val="24"/>
        </w:rPr>
      </w:pPr>
      <w:r>
        <w:rPr>
          <w:rFonts w:ascii="Arial" w:hAnsi="Arial" w:cs="Arial"/>
          <w:sz w:val="24"/>
          <w:szCs w:val="24"/>
        </w:rPr>
        <w:t>A</w:t>
      </w:r>
      <w:r w:rsidR="00A55C30" w:rsidRPr="00A55C30">
        <w:rPr>
          <w:rFonts w:ascii="Arial" w:hAnsi="Arial" w:cs="Arial"/>
          <w:sz w:val="24"/>
          <w:szCs w:val="24"/>
        </w:rPr>
        <w:t xml:space="preserve"> Felek a fent felsorolt tevékenységek és az együttműködés gördülékeny megvalósítása érdekében kapcsolattartókat jelölnek meg, akinek elérhetőségeit egymásnak átadják, illetve az ezzel kapcsolatos esetleges változásokról egymást 5 munkanapon belül értesítik. </w:t>
      </w:r>
    </w:p>
    <w:p w14:paraId="69623961" w14:textId="77777777" w:rsidR="00A55C30" w:rsidRPr="00EE57B9" w:rsidRDefault="00A55C30" w:rsidP="00A55C30">
      <w:pPr>
        <w:pStyle w:val="Listaszerbekezds"/>
        <w:rPr>
          <w:rFonts w:ascii="Arial" w:hAnsi="Arial" w:cs="Arial"/>
          <w:sz w:val="16"/>
          <w:szCs w:val="16"/>
        </w:rPr>
      </w:pPr>
    </w:p>
    <w:p w14:paraId="78403153" w14:textId="77777777" w:rsidR="00A55C30" w:rsidRPr="00A55C30" w:rsidRDefault="00A55C30" w:rsidP="00871DDC">
      <w:pPr>
        <w:pStyle w:val="Listaszerbekezds"/>
        <w:numPr>
          <w:ilvl w:val="1"/>
          <w:numId w:val="1"/>
        </w:numPr>
        <w:spacing w:after="0" w:line="276" w:lineRule="auto"/>
        <w:ind w:left="0" w:firstLine="0"/>
        <w:jc w:val="both"/>
        <w:rPr>
          <w:rFonts w:ascii="Arial" w:hAnsi="Arial" w:cs="Arial"/>
          <w:sz w:val="24"/>
          <w:szCs w:val="24"/>
        </w:rPr>
      </w:pPr>
      <w:r w:rsidRPr="00A55C30">
        <w:rPr>
          <w:rFonts w:ascii="Arial" w:hAnsi="Arial" w:cs="Arial"/>
          <w:sz w:val="24"/>
          <w:szCs w:val="24"/>
        </w:rPr>
        <w:t>A megállapodással vagy annak teljesítésével összefüggésben Felek székhelyének címére kétszer eredménytelenül megkísérelt bármely jognyilatkozatnak, tájékoztatásnak, értesítésnek, közlésnek megküldése, a második eredménytelen kézbesítést követő ötödik naptári napon kézbesítettnek, közöltnek és joghatályosnak tekintendő.</w:t>
      </w:r>
    </w:p>
    <w:p w14:paraId="51B13D5B" w14:textId="77777777" w:rsidR="00A55C30" w:rsidRPr="00EE57B9" w:rsidRDefault="00A55C30" w:rsidP="00A55C30">
      <w:pPr>
        <w:pStyle w:val="Listaszerbekezds"/>
        <w:rPr>
          <w:rFonts w:ascii="Arial" w:hAnsi="Arial" w:cs="Arial"/>
          <w:sz w:val="16"/>
          <w:szCs w:val="16"/>
        </w:rPr>
      </w:pPr>
    </w:p>
    <w:p w14:paraId="68EA4286" w14:textId="77777777" w:rsidR="00A55C30" w:rsidRPr="00A55C3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A55C30">
        <w:rPr>
          <w:rFonts w:ascii="Arial" w:hAnsi="Arial" w:cs="Arial"/>
          <w:b/>
          <w:smallCaps/>
          <w:sz w:val="24"/>
          <w:szCs w:val="24"/>
        </w:rPr>
        <w:t>Vegyes rendelkezések</w:t>
      </w:r>
    </w:p>
    <w:p w14:paraId="7E06EEA9" w14:textId="77777777" w:rsidR="00A55C30" w:rsidRPr="00EE57B9" w:rsidRDefault="00A55C30" w:rsidP="00A55C30">
      <w:pPr>
        <w:pStyle w:val="Listaszerbekezds"/>
        <w:spacing w:after="0" w:line="276" w:lineRule="auto"/>
        <w:ind w:left="284"/>
        <w:jc w:val="both"/>
        <w:rPr>
          <w:rFonts w:ascii="Arial" w:hAnsi="Arial" w:cs="Arial"/>
          <w:b/>
          <w:smallCaps/>
          <w:sz w:val="16"/>
          <w:szCs w:val="16"/>
        </w:rPr>
      </w:pPr>
    </w:p>
    <w:p w14:paraId="450BD519" w14:textId="421933D1" w:rsidR="00871DDC" w:rsidRPr="00871DDC" w:rsidRDefault="00871DDC" w:rsidP="00871DDC">
      <w:pPr>
        <w:pStyle w:val="Listaszerbekezds"/>
        <w:numPr>
          <w:ilvl w:val="2"/>
          <w:numId w:val="4"/>
        </w:numPr>
        <w:spacing w:after="0" w:line="276" w:lineRule="auto"/>
        <w:ind w:left="0" w:firstLine="0"/>
        <w:jc w:val="both"/>
        <w:rPr>
          <w:rFonts w:ascii="Arial" w:hAnsi="Arial" w:cs="Arial"/>
          <w:b/>
          <w:smallCaps/>
          <w:sz w:val="24"/>
          <w:szCs w:val="24"/>
        </w:rPr>
      </w:pPr>
      <w:r w:rsidRPr="00A55C30">
        <w:rPr>
          <w:rFonts w:ascii="Arial" w:hAnsi="Arial" w:cs="Arial"/>
          <w:sz w:val="24"/>
          <w:szCs w:val="24"/>
        </w:rPr>
        <w:t>Jelen megállapodás</w:t>
      </w:r>
      <w:r w:rsidR="009F14F3">
        <w:rPr>
          <w:rFonts w:ascii="Arial" w:hAnsi="Arial" w:cs="Arial"/>
          <w:sz w:val="24"/>
          <w:szCs w:val="24"/>
        </w:rPr>
        <w:t>,</w:t>
      </w:r>
      <w:r>
        <w:rPr>
          <w:rFonts w:ascii="Arial" w:hAnsi="Arial" w:cs="Arial"/>
          <w:sz w:val="24"/>
          <w:szCs w:val="24"/>
        </w:rPr>
        <w:t xml:space="preserve"> a 7.1.2. pontban foglaltak kivételével, </w:t>
      </w:r>
      <w:bookmarkStart w:id="1" w:name="_Hlk77139981"/>
      <w:r w:rsidRPr="00A55C30">
        <w:rPr>
          <w:rFonts w:ascii="Arial" w:hAnsi="Arial" w:cs="Arial"/>
          <w:sz w:val="24"/>
          <w:szCs w:val="24"/>
        </w:rPr>
        <w:t xml:space="preserve">mindkét fél általi jogszerű elfogadása és jóváhagyása után lép hatályba 2021. </w:t>
      </w:r>
      <w:r>
        <w:rPr>
          <w:rFonts w:ascii="Arial" w:hAnsi="Arial" w:cs="Arial"/>
          <w:sz w:val="24"/>
          <w:szCs w:val="24"/>
        </w:rPr>
        <w:t>júl</w:t>
      </w:r>
      <w:r w:rsidRPr="00A55C30">
        <w:rPr>
          <w:rFonts w:ascii="Arial" w:hAnsi="Arial" w:cs="Arial"/>
          <w:sz w:val="24"/>
          <w:szCs w:val="24"/>
        </w:rPr>
        <w:t>ius 1. napjára visszaható hatállyal.</w:t>
      </w:r>
    </w:p>
    <w:bookmarkEnd w:id="1"/>
    <w:p w14:paraId="03FCCF55" w14:textId="66542492" w:rsidR="00871DDC" w:rsidRPr="00EE57B9" w:rsidRDefault="00871DDC" w:rsidP="00871DDC">
      <w:pPr>
        <w:spacing w:after="0" w:line="276" w:lineRule="auto"/>
        <w:jc w:val="both"/>
        <w:rPr>
          <w:rFonts w:ascii="Arial" w:hAnsi="Arial" w:cs="Arial"/>
          <w:b/>
          <w:smallCaps/>
          <w:sz w:val="16"/>
          <w:szCs w:val="16"/>
        </w:rPr>
      </w:pPr>
      <w:r w:rsidRPr="00871DDC">
        <w:rPr>
          <w:rFonts w:ascii="Arial" w:hAnsi="Arial" w:cs="Arial"/>
          <w:sz w:val="24"/>
          <w:szCs w:val="24"/>
        </w:rPr>
        <w:t xml:space="preserve"> </w:t>
      </w:r>
    </w:p>
    <w:p w14:paraId="444598F9" w14:textId="77777777" w:rsidR="009F14F3" w:rsidRPr="00871DDC" w:rsidRDefault="00A55C30" w:rsidP="009F14F3">
      <w:pPr>
        <w:pStyle w:val="Listaszerbekezds"/>
        <w:numPr>
          <w:ilvl w:val="2"/>
          <w:numId w:val="4"/>
        </w:numPr>
        <w:spacing w:after="0" w:line="276" w:lineRule="auto"/>
        <w:ind w:left="0" w:firstLine="0"/>
        <w:jc w:val="both"/>
        <w:rPr>
          <w:rFonts w:ascii="Arial" w:hAnsi="Arial" w:cs="Arial"/>
          <w:b/>
          <w:smallCaps/>
          <w:sz w:val="24"/>
          <w:szCs w:val="24"/>
        </w:rPr>
      </w:pPr>
      <w:bookmarkStart w:id="2" w:name="_Hlk77139400"/>
      <w:r w:rsidRPr="00A55C30">
        <w:rPr>
          <w:rFonts w:ascii="Arial" w:hAnsi="Arial" w:cs="Arial"/>
          <w:sz w:val="24"/>
          <w:szCs w:val="24"/>
        </w:rPr>
        <w:t>Jelen megállapodás</w:t>
      </w:r>
      <w:r w:rsidR="009F14F3">
        <w:rPr>
          <w:rFonts w:ascii="Arial" w:hAnsi="Arial" w:cs="Arial"/>
          <w:sz w:val="24"/>
          <w:szCs w:val="24"/>
        </w:rPr>
        <w:t xml:space="preserve"> 3.3. és 3.4. pontjában foglaltakat</w:t>
      </w:r>
      <w:r w:rsidRPr="00A55C30">
        <w:rPr>
          <w:rFonts w:ascii="Arial" w:hAnsi="Arial" w:cs="Arial"/>
          <w:sz w:val="24"/>
          <w:szCs w:val="24"/>
        </w:rPr>
        <w:t xml:space="preserve"> </w:t>
      </w:r>
      <w:bookmarkEnd w:id="2"/>
      <w:r w:rsidRPr="00A55C30">
        <w:rPr>
          <w:rFonts w:ascii="Arial" w:hAnsi="Arial" w:cs="Arial"/>
          <w:sz w:val="24"/>
          <w:szCs w:val="24"/>
        </w:rPr>
        <w:t xml:space="preserve">a </w:t>
      </w:r>
      <w:r w:rsidR="009F14F3">
        <w:rPr>
          <w:rFonts w:ascii="Arial" w:hAnsi="Arial" w:cs="Arial"/>
          <w:sz w:val="24"/>
          <w:szCs w:val="24"/>
        </w:rPr>
        <w:t>F</w:t>
      </w:r>
      <w:r w:rsidRPr="00A55C30">
        <w:rPr>
          <w:rFonts w:ascii="Arial" w:hAnsi="Arial" w:cs="Arial"/>
          <w:sz w:val="24"/>
          <w:szCs w:val="24"/>
        </w:rPr>
        <w:t xml:space="preserve">elek azzal a függő hatállyal írják alá, hogy az egyes feladatok ellátását és a hatáskörök gyakorlásának kérdését részletesen megállapító – jelen szerződéssel együtt értelmezendő – </w:t>
      </w:r>
      <w:r w:rsidR="00871DDC">
        <w:rPr>
          <w:rFonts w:ascii="Arial" w:hAnsi="Arial" w:cs="Arial"/>
          <w:sz w:val="24"/>
          <w:szCs w:val="24"/>
        </w:rPr>
        <w:t>megállapodások</w:t>
      </w:r>
      <w:r w:rsidRPr="00A55C30">
        <w:rPr>
          <w:rFonts w:ascii="Arial" w:hAnsi="Arial" w:cs="Arial"/>
          <w:sz w:val="24"/>
          <w:szCs w:val="24"/>
        </w:rPr>
        <w:t xml:space="preserve"> írásba foglalása és </w:t>
      </w:r>
      <w:r w:rsidR="009F14F3" w:rsidRPr="00A55C30">
        <w:rPr>
          <w:rFonts w:ascii="Arial" w:hAnsi="Arial" w:cs="Arial"/>
          <w:sz w:val="24"/>
          <w:szCs w:val="24"/>
        </w:rPr>
        <w:t xml:space="preserve">mindkét fél általi jogszerű elfogadása és jóváhagyása után lép hatályba 2021. </w:t>
      </w:r>
      <w:r w:rsidR="009F14F3">
        <w:rPr>
          <w:rFonts w:ascii="Arial" w:hAnsi="Arial" w:cs="Arial"/>
          <w:sz w:val="24"/>
          <w:szCs w:val="24"/>
        </w:rPr>
        <w:t>júl</w:t>
      </w:r>
      <w:r w:rsidR="009F14F3" w:rsidRPr="00A55C30">
        <w:rPr>
          <w:rFonts w:ascii="Arial" w:hAnsi="Arial" w:cs="Arial"/>
          <w:sz w:val="24"/>
          <w:szCs w:val="24"/>
        </w:rPr>
        <w:t>ius 1. napjára visszaható hatállyal.</w:t>
      </w:r>
    </w:p>
    <w:p w14:paraId="49B43955" w14:textId="77777777" w:rsidR="00A55C30" w:rsidRPr="00EE57B9" w:rsidRDefault="00A55C30" w:rsidP="00A55C30">
      <w:pPr>
        <w:pStyle w:val="Listaszerbekezds"/>
        <w:spacing w:after="0" w:line="276" w:lineRule="auto"/>
        <w:ind w:left="360"/>
        <w:jc w:val="both"/>
        <w:rPr>
          <w:rFonts w:ascii="Arial" w:hAnsi="Arial" w:cs="Arial"/>
          <w:b/>
          <w:smallCaps/>
          <w:sz w:val="16"/>
          <w:szCs w:val="16"/>
        </w:rPr>
      </w:pPr>
    </w:p>
    <w:p w14:paraId="22085EE7" w14:textId="2A2D1F42" w:rsidR="00A55C30" w:rsidRPr="00B200CB" w:rsidRDefault="00A55C30" w:rsidP="00871DDC">
      <w:pPr>
        <w:pStyle w:val="Listaszerbekezds"/>
        <w:numPr>
          <w:ilvl w:val="1"/>
          <w:numId w:val="4"/>
        </w:numPr>
        <w:spacing w:after="0" w:line="276" w:lineRule="auto"/>
        <w:ind w:left="0" w:firstLine="0"/>
        <w:jc w:val="both"/>
        <w:rPr>
          <w:rFonts w:ascii="Arial" w:hAnsi="Arial" w:cs="Arial"/>
          <w:b/>
          <w:smallCaps/>
          <w:sz w:val="24"/>
          <w:szCs w:val="24"/>
        </w:rPr>
      </w:pPr>
      <w:r w:rsidRPr="00A55C30">
        <w:rPr>
          <w:rFonts w:ascii="Arial" w:hAnsi="Arial" w:cs="Arial"/>
          <w:sz w:val="24"/>
          <w:szCs w:val="24"/>
        </w:rPr>
        <w:t xml:space="preserve">Felek jelen megállapodást a különleges gazdasági övezet fennállásnak időtartamára kötik. </w:t>
      </w:r>
    </w:p>
    <w:p w14:paraId="2014E6BE" w14:textId="77777777" w:rsidR="00B200CB" w:rsidRPr="00B200CB" w:rsidRDefault="00B200CB" w:rsidP="00B200CB">
      <w:pPr>
        <w:spacing w:after="0" w:line="276" w:lineRule="auto"/>
        <w:jc w:val="both"/>
        <w:rPr>
          <w:rFonts w:ascii="Arial" w:hAnsi="Arial" w:cs="Arial"/>
          <w:b/>
          <w:smallCaps/>
          <w:sz w:val="16"/>
          <w:szCs w:val="16"/>
        </w:rPr>
      </w:pPr>
    </w:p>
    <w:p w14:paraId="0AF0BC5B" w14:textId="3A3A1EEA" w:rsidR="00A55C30" w:rsidRPr="00A55C30" w:rsidRDefault="00A55C30" w:rsidP="00871DDC">
      <w:pPr>
        <w:pStyle w:val="Listaszerbekezds"/>
        <w:numPr>
          <w:ilvl w:val="1"/>
          <w:numId w:val="4"/>
        </w:numPr>
        <w:spacing w:after="0" w:line="276" w:lineRule="auto"/>
        <w:ind w:left="0" w:firstLine="0"/>
        <w:jc w:val="both"/>
        <w:rPr>
          <w:rFonts w:ascii="Arial" w:hAnsi="Arial" w:cs="Arial"/>
          <w:b/>
          <w:smallCaps/>
          <w:sz w:val="24"/>
          <w:szCs w:val="24"/>
        </w:rPr>
      </w:pPr>
      <w:r w:rsidRPr="00A55C30">
        <w:rPr>
          <w:rFonts w:ascii="Arial" w:hAnsi="Arial" w:cs="Arial"/>
          <w:sz w:val="24"/>
          <w:szCs w:val="24"/>
        </w:rPr>
        <w:t xml:space="preserve">Jelen Megállapodást a Felek közös és egységes értelmezés után, </w:t>
      </w:r>
      <w:r w:rsidR="009F14F3" w:rsidRPr="00A55C30">
        <w:rPr>
          <w:rFonts w:ascii="Arial" w:hAnsi="Arial" w:cs="Arial"/>
          <w:sz w:val="24"/>
          <w:szCs w:val="24"/>
        </w:rPr>
        <w:t xml:space="preserve">mint a </w:t>
      </w:r>
      <w:r w:rsidR="009F14F3">
        <w:rPr>
          <w:rFonts w:ascii="Arial" w:hAnsi="Arial" w:cs="Arial"/>
          <w:sz w:val="24"/>
          <w:szCs w:val="24"/>
        </w:rPr>
        <w:t>F</w:t>
      </w:r>
      <w:r w:rsidR="009F14F3" w:rsidRPr="00A55C30">
        <w:rPr>
          <w:rFonts w:ascii="Arial" w:hAnsi="Arial" w:cs="Arial"/>
          <w:sz w:val="24"/>
          <w:szCs w:val="24"/>
        </w:rPr>
        <w:t>elek szerződéses akaratával mindenben megegyezőt</w:t>
      </w:r>
      <w:r w:rsidR="009F14F3">
        <w:rPr>
          <w:rFonts w:ascii="Arial" w:hAnsi="Arial" w:cs="Arial"/>
          <w:sz w:val="24"/>
          <w:szCs w:val="24"/>
        </w:rPr>
        <w:t>,</w:t>
      </w:r>
      <w:r w:rsidR="009F14F3" w:rsidRPr="00A55C30">
        <w:rPr>
          <w:rFonts w:ascii="Arial" w:hAnsi="Arial" w:cs="Arial"/>
          <w:sz w:val="24"/>
          <w:szCs w:val="24"/>
        </w:rPr>
        <w:t xml:space="preserve"> </w:t>
      </w:r>
      <w:r w:rsidRPr="00A55C30">
        <w:rPr>
          <w:rFonts w:ascii="Arial" w:hAnsi="Arial" w:cs="Arial"/>
          <w:sz w:val="24"/>
          <w:szCs w:val="24"/>
        </w:rPr>
        <w:t>jóváhagyólag ír</w:t>
      </w:r>
      <w:r w:rsidR="00871DDC">
        <w:rPr>
          <w:rFonts w:ascii="Arial" w:hAnsi="Arial" w:cs="Arial"/>
          <w:sz w:val="24"/>
          <w:szCs w:val="24"/>
        </w:rPr>
        <w:t>t</w:t>
      </w:r>
      <w:r w:rsidRPr="00A55C30">
        <w:rPr>
          <w:rFonts w:ascii="Arial" w:hAnsi="Arial" w:cs="Arial"/>
          <w:sz w:val="24"/>
          <w:szCs w:val="24"/>
        </w:rPr>
        <w:t>ák</w:t>
      </w:r>
      <w:r w:rsidR="00871DDC">
        <w:rPr>
          <w:rFonts w:ascii="Arial" w:hAnsi="Arial" w:cs="Arial"/>
          <w:sz w:val="24"/>
          <w:szCs w:val="24"/>
        </w:rPr>
        <w:t xml:space="preserve"> </w:t>
      </w:r>
      <w:r w:rsidR="00871DDC" w:rsidRPr="00A55C30">
        <w:rPr>
          <w:rFonts w:ascii="Arial" w:hAnsi="Arial" w:cs="Arial"/>
          <w:sz w:val="24"/>
          <w:szCs w:val="24"/>
        </w:rPr>
        <w:t>alá</w:t>
      </w:r>
      <w:r w:rsidRPr="00A55C30">
        <w:rPr>
          <w:rFonts w:ascii="Arial" w:hAnsi="Arial" w:cs="Arial"/>
          <w:sz w:val="24"/>
          <w:szCs w:val="24"/>
        </w:rPr>
        <w:t xml:space="preserve">. </w:t>
      </w:r>
    </w:p>
    <w:p w14:paraId="5076AA1A" w14:textId="77777777" w:rsidR="00A55C30" w:rsidRPr="00B200CB" w:rsidRDefault="00A55C30" w:rsidP="00A55C30">
      <w:pPr>
        <w:pStyle w:val="Listaszerbekezds"/>
        <w:spacing w:after="0" w:line="276" w:lineRule="auto"/>
        <w:ind w:left="360"/>
        <w:jc w:val="both"/>
        <w:rPr>
          <w:rFonts w:ascii="Arial" w:hAnsi="Arial" w:cs="Arial"/>
          <w:b/>
          <w:smallCaps/>
          <w:sz w:val="16"/>
          <w:szCs w:val="16"/>
        </w:rPr>
      </w:pPr>
    </w:p>
    <w:p w14:paraId="2990432C" w14:textId="77777777" w:rsidR="00A55C30" w:rsidRPr="00A55C30" w:rsidRDefault="00A55C30" w:rsidP="006464E0">
      <w:pPr>
        <w:pStyle w:val="Listaszerbekezds"/>
        <w:numPr>
          <w:ilvl w:val="1"/>
          <w:numId w:val="4"/>
        </w:numPr>
        <w:spacing w:after="0" w:line="276" w:lineRule="auto"/>
        <w:ind w:left="0" w:firstLine="0"/>
        <w:jc w:val="both"/>
        <w:rPr>
          <w:rFonts w:ascii="Arial" w:hAnsi="Arial" w:cs="Arial"/>
          <w:b/>
          <w:smallCaps/>
          <w:sz w:val="24"/>
          <w:szCs w:val="24"/>
        </w:rPr>
      </w:pPr>
      <w:r w:rsidRPr="00A55C30">
        <w:rPr>
          <w:rFonts w:ascii="Arial" w:eastAsia="Times New Roman" w:hAnsi="Arial" w:cs="Arial"/>
          <w:bCs/>
          <w:sz w:val="24"/>
          <w:szCs w:val="24"/>
          <w:lang w:eastAsia="hu-HU"/>
        </w:rPr>
        <w:t>F</w:t>
      </w:r>
      <w:r w:rsidRPr="00A55C30">
        <w:rPr>
          <w:rFonts w:ascii="Arial" w:hAnsi="Arial" w:cs="Arial"/>
          <w:bCs/>
          <w:sz w:val="24"/>
          <w:szCs w:val="24"/>
          <w:lang w:eastAsia="en-GB"/>
        </w:rPr>
        <w:t>elek</w:t>
      </w:r>
      <w:r w:rsidRPr="00A55C30">
        <w:rPr>
          <w:rFonts w:ascii="Arial" w:hAnsi="Arial" w:cs="Arial"/>
          <w:sz w:val="24"/>
          <w:szCs w:val="24"/>
          <w:lang w:eastAsia="en-GB"/>
        </w:rPr>
        <w:t xml:space="preserve"> kijelentik, hogy a megállapodás megkötésével egyidejűleg, illetve annak teljesítésével kapcsolatban az egyik Fél részéről a másik Fél részére átadott személyes adatokat (kapcsolattartó) a személyes adatok kezelésére vonatkozó szabályok szerint, kizárólag a megállapodás teljesítésével összefüggő célból kezelik, amelyhez kapcsolódóan kötelezettséget vállalnak arra is, hogy a személyes adatok másik Fél részére történő átadását megelőzően az adattovábbításra vonatkozó tájékoztatási kötelezettségüket az adatkezelésre vonatkozó szabályok szerint teljesítik.</w:t>
      </w:r>
    </w:p>
    <w:p w14:paraId="1E6DA7A2" w14:textId="77777777" w:rsidR="00A55C30" w:rsidRPr="00B200CB" w:rsidRDefault="00A55C30" w:rsidP="00A55C30">
      <w:pPr>
        <w:pStyle w:val="Listaszerbekezds"/>
        <w:spacing w:after="0" w:line="276" w:lineRule="auto"/>
        <w:ind w:left="360"/>
        <w:jc w:val="both"/>
        <w:rPr>
          <w:rFonts w:ascii="Arial" w:hAnsi="Arial" w:cs="Arial"/>
          <w:b/>
          <w:smallCaps/>
          <w:sz w:val="16"/>
          <w:szCs w:val="16"/>
        </w:rPr>
      </w:pPr>
    </w:p>
    <w:p w14:paraId="6FC4B19D" w14:textId="3F1D16DB" w:rsidR="00A55C30" w:rsidRPr="00A55C30" w:rsidRDefault="006464E0" w:rsidP="006464E0">
      <w:pPr>
        <w:pStyle w:val="Listaszerbekezds"/>
        <w:numPr>
          <w:ilvl w:val="1"/>
          <w:numId w:val="4"/>
        </w:numPr>
        <w:spacing w:after="0" w:line="276" w:lineRule="auto"/>
        <w:ind w:left="0" w:firstLine="0"/>
        <w:jc w:val="both"/>
        <w:rPr>
          <w:rFonts w:ascii="Arial" w:hAnsi="Arial" w:cs="Arial"/>
          <w:b/>
          <w:smallCaps/>
          <w:sz w:val="24"/>
          <w:szCs w:val="24"/>
        </w:rPr>
      </w:pPr>
      <w:r>
        <w:rPr>
          <w:rFonts w:ascii="Arial" w:eastAsia="Times New Roman" w:hAnsi="Arial" w:cs="Arial"/>
          <w:sz w:val="24"/>
          <w:szCs w:val="24"/>
          <w:lang w:eastAsia="hu-HU"/>
        </w:rPr>
        <w:t xml:space="preserve"> </w:t>
      </w:r>
      <w:r w:rsidR="00A55C30" w:rsidRPr="00A55C30">
        <w:rPr>
          <w:rFonts w:ascii="Arial" w:eastAsia="Times New Roman" w:hAnsi="Arial" w:cs="Arial"/>
          <w:sz w:val="24"/>
          <w:szCs w:val="24"/>
          <w:lang w:eastAsia="hu-HU"/>
        </w:rPr>
        <w:t xml:space="preserve">Felek megállapodnak abban is, hogy a megállapodásban megjelenő természetes személyeknek a személyes adatok kezelése tekintetében történő </w:t>
      </w:r>
      <w:r w:rsidR="00A55C30" w:rsidRPr="00A55C30">
        <w:rPr>
          <w:rFonts w:ascii="Arial" w:eastAsia="Times New Roman" w:hAnsi="Arial" w:cs="Arial"/>
          <w:sz w:val="24"/>
          <w:szCs w:val="24"/>
          <w:lang w:eastAsia="hu-HU"/>
        </w:rPr>
        <w:lastRenderedPageBreak/>
        <w:t>védelméről és az ilyen adatok szabad áramlásáról, valamint a 95/46/EK irányelv hatályon kívül helyezéséről szóló, az Európai Parlament és a Tanács (EU) 2016/679 rendeletére (általános adatvédelmi rendelet, GDPR) tekintettel kezelik.</w:t>
      </w:r>
    </w:p>
    <w:p w14:paraId="67DEC3FA" w14:textId="77777777" w:rsidR="00A55C30" w:rsidRPr="00B200CB" w:rsidRDefault="00A55C30" w:rsidP="00A55C30">
      <w:pPr>
        <w:pStyle w:val="Listaszerbekezds"/>
        <w:spacing w:after="0" w:line="276" w:lineRule="auto"/>
        <w:ind w:left="360"/>
        <w:jc w:val="both"/>
        <w:rPr>
          <w:rFonts w:ascii="Arial" w:hAnsi="Arial" w:cs="Arial"/>
          <w:b/>
          <w:smallCaps/>
          <w:sz w:val="16"/>
          <w:szCs w:val="16"/>
        </w:rPr>
      </w:pPr>
    </w:p>
    <w:p w14:paraId="6811360B" w14:textId="5C660346" w:rsidR="00A55C30" w:rsidRPr="00A55C30" w:rsidRDefault="006464E0" w:rsidP="006464E0">
      <w:pPr>
        <w:pStyle w:val="Listaszerbekezds"/>
        <w:numPr>
          <w:ilvl w:val="1"/>
          <w:numId w:val="4"/>
        </w:numPr>
        <w:spacing w:after="0" w:line="276" w:lineRule="auto"/>
        <w:ind w:left="0" w:firstLine="0"/>
        <w:jc w:val="both"/>
        <w:rPr>
          <w:rFonts w:ascii="Arial" w:hAnsi="Arial" w:cs="Arial"/>
          <w:b/>
          <w:smallCaps/>
          <w:sz w:val="24"/>
          <w:szCs w:val="24"/>
        </w:rPr>
      </w:pPr>
      <w:r>
        <w:rPr>
          <w:rFonts w:ascii="Arial" w:hAnsi="Arial" w:cs="Arial"/>
          <w:sz w:val="24"/>
          <w:szCs w:val="24"/>
        </w:rPr>
        <w:t xml:space="preserve"> </w:t>
      </w:r>
      <w:r w:rsidR="00A55C30" w:rsidRPr="00A55C30">
        <w:rPr>
          <w:rFonts w:ascii="Arial" w:hAnsi="Arial" w:cs="Arial"/>
          <w:sz w:val="24"/>
          <w:szCs w:val="24"/>
        </w:rPr>
        <w:t xml:space="preserve">Amennyiben a jelen megállapodás bármely kikötése jogszabályváltozás miatt érvénytelennek bizonyulna, ez a Megállapodás érvénytelenséggel nem érintett részeinek érvényességét nem érinti. </w:t>
      </w:r>
      <w:r w:rsidR="00A55C30" w:rsidRPr="00A55C30">
        <w:rPr>
          <w:rFonts w:ascii="Arial" w:hAnsi="Arial" w:cs="Arial"/>
          <w:bCs/>
          <w:sz w:val="24"/>
          <w:szCs w:val="24"/>
        </w:rPr>
        <w:t>A</w:t>
      </w:r>
      <w:r w:rsidR="00A55C30" w:rsidRPr="00A55C30">
        <w:rPr>
          <w:rFonts w:ascii="Arial" w:hAnsi="Arial" w:cs="Arial"/>
          <w:sz w:val="24"/>
          <w:szCs w:val="24"/>
        </w:rPr>
        <w:t xml:space="preserve">z érvénytelenség miatt esetlegesen kiesett rendelkezést Felek megfelelő rendelkezéssel </w:t>
      </w:r>
      <w:r>
        <w:rPr>
          <w:rFonts w:ascii="Arial" w:hAnsi="Arial" w:cs="Arial"/>
          <w:sz w:val="24"/>
          <w:szCs w:val="24"/>
        </w:rPr>
        <w:t>6</w:t>
      </w:r>
      <w:r w:rsidR="00A55C30" w:rsidRPr="00A55C30">
        <w:rPr>
          <w:rFonts w:ascii="Arial" w:hAnsi="Arial" w:cs="Arial"/>
          <w:sz w:val="24"/>
          <w:szCs w:val="24"/>
        </w:rPr>
        <w:t>0 munkanapon belül pótolják.</w:t>
      </w:r>
    </w:p>
    <w:p w14:paraId="7753373C" w14:textId="77777777" w:rsidR="00A55C30" w:rsidRPr="00B200CB" w:rsidRDefault="00A55C30" w:rsidP="00A55C30">
      <w:pPr>
        <w:pStyle w:val="Listaszerbekezds"/>
        <w:spacing w:after="0" w:line="276" w:lineRule="auto"/>
        <w:ind w:left="360"/>
        <w:jc w:val="both"/>
        <w:rPr>
          <w:rFonts w:ascii="Arial" w:hAnsi="Arial" w:cs="Arial"/>
          <w:b/>
          <w:smallCaps/>
          <w:sz w:val="16"/>
          <w:szCs w:val="16"/>
        </w:rPr>
      </w:pPr>
    </w:p>
    <w:p w14:paraId="4E7AE092" w14:textId="5829EADC" w:rsidR="00A55C30" w:rsidRPr="00A55C30" w:rsidRDefault="006464E0" w:rsidP="006464E0">
      <w:pPr>
        <w:pStyle w:val="Listaszerbekezds"/>
        <w:numPr>
          <w:ilvl w:val="1"/>
          <w:numId w:val="4"/>
        </w:numPr>
        <w:spacing w:after="0" w:line="276" w:lineRule="auto"/>
        <w:ind w:left="0" w:firstLine="0"/>
        <w:jc w:val="both"/>
        <w:rPr>
          <w:rFonts w:ascii="Arial" w:hAnsi="Arial" w:cs="Arial"/>
          <w:b/>
          <w:smallCaps/>
          <w:sz w:val="24"/>
          <w:szCs w:val="24"/>
        </w:rPr>
      </w:pPr>
      <w:r>
        <w:rPr>
          <w:rFonts w:ascii="Arial" w:hAnsi="Arial" w:cs="Arial"/>
          <w:sz w:val="24"/>
          <w:szCs w:val="24"/>
        </w:rPr>
        <w:t xml:space="preserve"> </w:t>
      </w:r>
      <w:r w:rsidR="00A55C30" w:rsidRPr="00A55C30">
        <w:rPr>
          <w:rFonts w:ascii="Arial" w:hAnsi="Arial" w:cs="Arial"/>
          <w:sz w:val="24"/>
          <w:szCs w:val="24"/>
        </w:rPr>
        <w:t xml:space="preserve">A </w:t>
      </w:r>
      <w:r>
        <w:rPr>
          <w:rFonts w:ascii="Arial" w:hAnsi="Arial" w:cs="Arial"/>
          <w:sz w:val="24"/>
          <w:szCs w:val="24"/>
        </w:rPr>
        <w:t>F</w:t>
      </w:r>
      <w:r w:rsidR="00A55C30" w:rsidRPr="00A55C30">
        <w:rPr>
          <w:rFonts w:ascii="Arial" w:hAnsi="Arial" w:cs="Arial"/>
          <w:sz w:val="24"/>
          <w:szCs w:val="24"/>
        </w:rPr>
        <w:t xml:space="preserve">elek a jelen megállapodás teljesítése során esetlegesen kialakuló jogvitáikat elsősorban békés, tárgyalásos úton rendezik. </w:t>
      </w:r>
    </w:p>
    <w:p w14:paraId="5B0630E8" w14:textId="77777777" w:rsidR="00A55C30" w:rsidRPr="00B200CB" w:rsidRDefault="00A55C30" w:rsidP="00A55C30">
      <w:pPr>
        <w:pStyle w:val="Listaszerbekezds"/>
        <w:spacing w:after="0" w:line="276" w:lineRule="auto"/>
        <w:ind w:left="360"/>
        <w:jc w:val="both"/>
        <w:rPr>
          <w:rFonts w:ascii="Arial" w:hAnsi="Arial" w:cs="Arial"/>
          <w:b/>
          <w:smallCaps/>
          <w:sz w:val="16"/>
          <w:szCs w:val="16"/>
        </w:rPr>
      </w:pPr>
    </w:p>
    <w:p w14:paraId="178F1564" w14:textId="590C1AC1" w:rsidR="00A55C30" w:rsidRPr="00A55C30" w:rsidRDefault="006464E0" w:rsidP="00A55C30">
      <w:pPr>
        <w:pStyle w:val="Listaszerbekezds"/>
        <w:numPr>
          <w:ilvl w:val="1"/>
          <w:numId w:val="4"/>
        </w:numPr>
        <w:spacing w:after="0" w:line="276" w:lineRule="auto"/>
        <w:jc w:val="both"/>
        <w:rPr>
          <w:rFonts w:ascii="Arial" w:hAnsi="Arial" w:cs="Arial"/>
          <w:b/>
          <w:smallCaps/>
          <w:sz w:val="24"/>
          <w:szCs w:val="24"/>
        </w:rPr>
      </w:pPr>
      <w:r>
        <w:rPr>
          <w:rFonts w:ascii="Arial" w:hAnsi="Arial" w:cs="Arial"/>
          <w:sz w:val="24"/>
          <w:szCs w:val="24"/>
        </w:rPr>
        <w:t xml:space="preserve"> </w:t>
      </w:r>
      <w:r w:rsidR="00A55C30" w:rsidRPr="00A55C30">
        <w:rPr>
          <w:rFonts w:ascii="Arial" w:hAnsi="Arial" w:cs="Arial"/>
          <w:sz w:val="24"/>
          <w:szCs w:val="24"/>
        </w:rPr>
        <w:t>A jelen megállapodásban nem szabályozott kérdésekben</w:t>
      </w:r>
    </w:p>
    <w:p w14:paraId="67346063" w14:textId="77777777" w:rsidR="00A55C30" w:rsidRPr="00A55C30" w:rsidRDefault="00A55C30" w:rsidP="006464E0">
      <w:pPr>
        <w:pStyle w:val="Listaszerbekezds"/>
        <w:numPr>
          <w:ilvl w:val="0"/>
          <w:numId w:val="5"/>
        </w:numPr>
        <w:spacing w:after="0" w:line="276" w:lineRule="auto"/>
        <w:ind w:left="709" w:hanging="283"/>
        <w:jc w:val="both"/>
        <w:rPr>
          <w:rFonts w:ascii="Arial" w:hAnsi="Arial" w:cs="Arial"/>
          <w:sz w:val="24"/>
          <w:szCs w:val="24"/>
        </w:rPr>
      </w:pPr>
      <w:r w:rsidRPr="00A55C30">
        <w:rPr>
          <w:rFonts w:ascii="Arial" w:hAnsi="Arial" w:cs="Arial"/>
          <w:sz w:val="24"/>
          <w:szCs w:val="24"/>
        </w:rPr>
        <w:t>a Magyarország helyi önkormányzatairól szóló 2011. évi CLXXXIX. törvény,</w:t>
      </w:r>
    </w:p>
    <w:p w14:paraId="5F62A59B" w14:textId="699DCB49" w:rsidR="00A55C30" w:rsidRDefault="00A55C30" w:rsidP="006464E0">
      <w:pPr>
        <w:pStyle w:val="Listaszerbekezds"/>
        <w:numPr>
          <w:ilvl w:val="0"/>
          <w:numId w:val="5"/>
        </w:numPr>
        <w:spacing w:after="0" w:line="276" w:lineRule="auto"/>
        <w:ind w:left="709" w:hanging="283"/>
        <w:jc w:val="both"/>
        <w:rPr>
          <w:rFonts w:ascii="Arial" w:hAnsi="Arial" w:cs="Arial"/>
          <w:sz w:val="24"/>
          <w:szCs w:val="24"/>
        </w:rPr>
      </w:pPr>
      <w:r w:rsidRPr="00A55C30">
        <w:rPr>
          <w:rFonts w:ascii="Arial" w:hAnsi="Arial" w:cs="Arial"/>
          <w:sz w:val="24"/>
          <w:szCs w:val="24"/>
        </w:rPr>
        <w:t>a különleges gazdasági övezetről és a hozzá kapcsolódó egyes törvények módosításáról szóló 2020. évi LIX. törvény,</w:t>
      </w:r>
    </w:p>
    <w:p w14:paraId="3A5C09A3" w14:textId="0DAD0C0D" w:rsidR="006464E0" w:rsidRPr="006464E0" w:rsidRDefault="006464E0" w:rsidP="006464E0">
      <w:pPr>
        <w:pStyle w:val="Listaszerbekezds"/>
        <w:numPr>
          <w:ilvl w:val="0"/>
          <w:numId w:val="5"/>
        </w:numPr>
        <w:spacing w:after="0" w:line="276" w:lineRule="auto"/>
        <w:ind w:left="709" w:hanging="283"/>
        <w:jc w:val="both"/>
        <w:rPr>
          <w:rFonts w:ascii="Arial" w:hAnsi="Arial" w:cs="Arial"/>
          <w:sz w:val="24"/>
          <w:szCs w:val="24"/>
        </w:rPr>
      </w:pPr>
      <w:r>
        <w:rPr>
          <w:rFonts w:ascii="Arial" w:hAnsi="Arial" w:cs="Arial"/>
          <w:sz w:val="24"/>
          <w:szCs w:val="24"/>
        </w:rPr>
        <w:t>a</w:t>
      </w:r>
      <w:r w:rsidRPr="006464E0">
        <w:rPr>
          <w:rFonts w:ascii="Arial" w:hAnsi="Arial" w:cs="Arial"/>
          <w:sz w:val="24"/>
          <w:szCs w:val="24"/>
        </w:rPr>
        <w:t xml:space="preserve"> közúti közlekedésről szóló 1988. évi I. törvény</w:t>
      </w:r>
      <w:r>
        <w:rPr>
          <w:rFonts w:ascii="Arial" w:hAnsi="Arial" w:cs="Arial"/>
          <w:sz w:val="24"/>
          <w:szCs w:val="24"/>
        </w:rPr>
        <w:t>,</w:t>
      </w:r>
    </w:p>
    <w:p w14:paraId="658CAD2C" w14:textId="0C9ED81F" w:rsidR="006464E0" w:rsidRPr="00A55C30" w:rsidRDefault="006464E0" w:rsidP="006464E0">
      <w:pPr>
        <w:pStyle w:val="Listaszerbekezds"/>
        <w:numPr>
          <w:ilvl w:val="0"/>
          <w:numId w:val="5"/>
        </w:numPr>
        <w:spacing w:after="0" w:line="276" w:lineRule="auto"/>
        <w:ind w:left="709" w:hanging="283"/>
        <w:jc w:val="both"/>
        <w:rPr>
          <w:rFonts w:ascii="Arial" w:hAnsi="Arial" w:cs="Arial"/>
          <w:sz w:val="24"/>
          <w:szCs w:val="24"/>
        </w:rPr>
      </w:pPr>
      <w:r>
        <w:rPr>
          <w:rFonts w:ascii="Arial" w:hAnsi="Arial" w:cs="Arial"/>
          <w:sz w:val="24"/>
          <w:szCs w:val="24"/>
        </w:rPr>
        <w:t>a</w:t>
      </w:r>
      <w:r w:rsidRPr="006464E0">
        <w:rPr>
          <w:rFonts w:ascii="Arial" w:hAnsi="Arial" w:cs="Arial"/>
          <w:sz w:val="24"/>
          <w:szCs w:val="24"/>
        </w:rPr>
        <w:t xml:space="preserve"> helyi adókról szóló 1990. évi C. törvény</w:t>
      </w:r>
      <w:r>
        <w:rPr>
          <w:rFonts w:ascii="Arial" w:hAnsi="Arial" w:cs="Arial"/>
          <w:sz w:val="24"/>
          <w:szCs w:val="24"/>
        </w:rPr>
        <w:t>,</w:t>
      </w:r>
    </w:p>
    <w:p w14:paraId="77A62019" w14:textId="6D68DCD6" w:rsidR="006464E0" w:rsidRPr="006464E0" w:rsidRDefault="006464E0" w:rsidP="006464E0">
      <w:pPr>
        <w:pStyle w:val="Listaszerbekezds"/>
        <w:numPr>
          <w:ilvl w:val="0"/>
          <w:numId w:val="5"/>
        </w:numPr>
        <w:spacing w:after="0" w:line="276" w:lineRule="auto"/>
        <w:ind w:left="709" w:hanging="283"/>
        <w:jc w:val="both"/>
        <w:rPr>
          <w:rFonts w:ascii="Arial" w:hAnsi="Arial" w:cs="Arial"/>
          <w:sz w:val="24"/>
          <w:szCs w:val="24"/>
        </w:rPr>
      </w:pPr>
      <w:r w:rsidRPr="006464E0">
        <w:rPr>
          <w:rFonts w:ascii="Arial" w:hAnsi="Arial" w:cs="Arial"/>
          <w:sz w:val="24"/>
          <w:szCs w:val="24"/>
        </w:rPr>
        <w:t>a Duna-mente – Fejér megye különleges gazdasági övezet kijelöléséről</w:t>
      </w:r>
      <w:r>
        <w:rPr>
          <w:rFonts w:ascii="Arial" w:hAnsi="Arial" w:cs="Arial"/>
          <w:sz w:val="24"/>
          <w:szCs w:val="24"/>
        </w:rPr>
        <w:t xml:space="preserve"> szóló </w:t>
      </w:r>
      <w:r w:rsidRPr="006464E0">
        <w:rPr>
          <w:rFonts w:ascii="Arial" w:hAnsi="Arial" w:cs="Arial"/>
          <w:sz w:val="24"/>
          <w:szCs w:val="24"/>
        </w:rPr>
        <w:t>362/2021. (VI. 28.) Korm. rendelet</w:t>
      </w:r>
      <w:r>
        <w:rPr>
          <w:rFonts w:ascii="Arial" w:hAnsi="Arial" w:cs="Arial"/>
          <w:sz w:val="24"/>
          <w:szCs w:val="24"/>
        </w:rPr>
        <w:t>,</w:t>
      </w:r>
    </w:p>
    <w:p w14:paraId="291EE9CD" w14:textId="585FC47D" w:rsidR="00A55C30" w:rsidRDefault="00A55C30" w:rsidP="006464E0">
      <w:pPr>
        <w:pStyle w:val="Listaszerbekezds"/>
        <w:numPr>
          <w:ilvl w:val="0"/>
          <w:numId w:val="5"/>
        </w:numPr>
        <w:spacing w:after="0" w:line="276" w:lineRule="auto"/>
        <w:ind w:left="709" w:hanging="283"/>
        <w:jc w:val="both"/>
        <w:rPr>
          <w:rFonts w:ascii="Arial" w:hAnsi="Arial" w:cs="Arial"/>
          <w:sz w:val="24"/>
          <w:szCs w:val="24"/>
        </w:rPr>
      </w:pPr>
      <w:r w:rsidRPr="00A55C30">
        <w:rPr>
          <w:rFonts w:ascii="Arial" w:hAnsi="Arial" w:cs="Arial"/>
          <w:sz w:val="24"/>
          <w:szCs w:val="24"/>
        </w:rPr>
        <w:t xml:space="preserve">továbbá az önkormányzatok működésével és feladatellátásával kapcsolatos ágazati, illetve a jelen megállapodásban szabályozott jogviszonyra rendelkezéseket tartalmazó jogszabályok előírásai az alkalmazandóak. </w:t>
      </w:r>
    </w:p>
    <w:p w14:paraId="6D01C187" w14:textId="57578728" w:rsidR="006C0F15" w:rsidRDefault="006C0F15" w:rsidP="006C0F15">
      <w:pPr>
        <w:spacing w:after="0" w:line="276" w:lineRule="auto"/>
        <w:jc w:val="both"/>
        <w:rPr>
          <w:rFonts w:ascii="Arial" w:hAnsi="Arial" w:cs="Arial"/>
          <w:sz w:val="24"/>
          <w:szCs w:val="24"/>
        </w:rPr>
      </w:pPr>
    </w:p>
    <w:p w14:paraId="44EB046F" w14:textId="77777777" w:rsidR="00B200CB" w:rsidRDefault="00B200CB" w:rsidP="006C0F15">
      <w:pPr>
        <w:spacing w:after="0" w:line="276" w:lineRule="auto"/>
        <w:jc w:val="both"/>
        <w:rPr>
          <w:rFonts w:ascii="Arial" w:hAnsi="Arial" w:cs="Arial"/>
          <w:sz w:val="24"/>
          <w:szCs w:val="24"/>
        </w:rPr>
      </w:pPr>
    </w:p>
    <w:p w14:paraId="67162FDF" w14:textId="370E915A" w:rsidR="006C0F15" w:rsidRPr="006C0F15" w:rsidRDefault="006C0F15" w:rsidP="006C0F15">
      <w:pPr>
        <w:spacing w:after="0" w:line="276" w:lineRule="auto"/>
        <w:jc w:val="both"/>
        <w:rPr>
          <w:rFonts w:ascii="Arial" w:hAnsi="Arial" w:cs="Arial"/>
          <w:sz w:val="24"/>
          <w:szCs w:val="24"/>
        </w:rPr>
      </w:pPr>
      <w:r w:rsidRPr="006C0F15">
        <w:rPr>
          <w:rFonts w:ascii="Arial" w:hAnsi="Arial" w:cs="Arial"/>
          <w:sz w:val="24"/>
          <w:szCs w:val="24"/>
        </w:rPr>
        <w:t>Székesfehérvár, 2021. július 22.</w:t>
      </w:r>
    </w:p>
    <w:p w14:paraId="3C90C817" w14:textId="77777777" w:rsidR="006C0F15" w:rsidRPr="00B200CB" w:rsidRDefault="006C0F15" w:rsidP="006C0F15">
      <w:pPr>
        <w:spacing w:after="0" w:line="276" w:lineRule="auto"/>
        <w:jc w:val="both"/>
        <w:rPr>
          <w:rFonts w:ascii="Arial" w:hAnsi="Arial" w:cs="Arial"/>
          <w:sz w:val="16"/>
          <w:szCs w:val="16"/>
        </w:rPr>
      </w:pPr>
    </w:p>
    <w:tbl>
      <w:tblPr>
        <w:tblW w:w="0" w:type="auto"/>
        <w:jc w:val="center"/>
        <w:tblLook w:val="04A0" w:firstRow="1" w:lastRow="0" w:firstColumn="1" w:lastColumn="0" w:noHBand="0" w:noVBand="1"/>
      </w:tblPr>
      <w:tblGrid>
        <w:gridCol w:w="4531"/>
        <w:gridCol w:w="4531"/>
      </w:tblGrid>
      <w:tr w:rsidR="006C0F15" w:rsidRPr="006C0F15" w14:paraId="6235DFA3" w14:textId="77777777" w:rsidTr="00DE68B1">
        <w:trPr>
          <w:jc w:val="center"/>
        </w:trPr>
        <w:tc>
          <w:tcPr>
            <w:tcW w:w="4531" w:type="dxa"/>
            <w:shd w:val="clear" w:color="auto" w:fill="auto"/>
          </w:tcPr>
          <w:p w14:paraId="1958EFB4" w14:textId="669E5A5C" w:rsidR="006C0F15" w:rsidRPr="006C0F15" w:rsidRDefault="00666F45" w:rsidP="006C0F15">
            <w:pPr>
              <w:spacing w:after="0" w:line="276" w:lineRule="auto"/>
              <w:jc w:val="center"/>
              <w:rPr>
                <w:rFonts w:ascii="Arial" w:hAnsi="Arial" w:cs="Arial"/>
                <w:sz w:val="24"/>
                <w:szCs w:val="24"/>
              </w:rPr>
            </w:pPr>
            <w:r>
              <w:rPr>
                <w:rFonts w:ascii="Arial" w:hAnsi="Arial" w:cs="Arial"/>
                <w:sz w:val="24"/>
                <w:szCs w:val="24"/>
              </w:rPr>
              <w:t>Iváncsa Községi</w:t>
            </w:r>
            <w:r w:rsidR="006C0F15" w:rsidRPr="006C0F15">
              <w:rPr>
                <w:rFonts w:ascii="Arial" w:hAnsi="Arial" w:cs="Arial"/>
                <w:sz w:val="24"/>
                <w:szCs w:val="24"/>
              </w:rPr>
              <w:t xml:space="preserve"> Önkormányzat</w:t>
            </w:r>
          </w:p>
          <w:p w14:paraId="03F07B99" w14:textId="77777777" w:rsidR="006C0F15" w:rsidRPr="006C0F15" w:rsidRDefault="006C0F15" w:rsidP="006C0F15">
            <w:pPr>
              <w:spacing w:after="0" w:line="276" w:lineRule="auto"/>
              <w:jc w:val="center"/>
              <w:rPr>
                <w:rFonts w:ascii="Arial" w:hAnsi="Arial" w:cs="Arial"/>
                <w:sz w:val="24"/>
                <w:szCs w:val="24"/>
              </w:rPr>
            </w:pPr>
            <w:r w:rsidRPr="006C0F15">
              <w:rPr>
                <w:rFonts w:ascii="Arial" w:hAnsi="Arial" w:cs="Arial"/>
                <w:sz w:val="24"/>
                <w:szCs w:val="24"/>
              </w:rPr>
              <w:t>képviseletében</w:t>
            </w:r>
          </w:p>
          <w:p w14:paraId="3BC260B1" w14:textId="77777777" w:rsidR="006C0F15" w:rsidRPr="006C0F15" w:rsidRDefault="006C0F15" w:rsidP="006C0F15">
            <w:pPr>
              <w:spacing w:after="0" w:line="276" w:lineRule="auto"/>
              <w:jc w:val="center"/>
              <w:rPr>
                <w:rFonts w:ascii="Arial" w:hAnsi="Arial" w:cs="Arial"/>
                <w:sz w:val="24"/>
                <w:szCs w:val="24"/>
              </w:rPr>
            </w:pPr>
          </w:p>
          <w:p w14:paraId="5DC14F60" w14:textId="10E8CFDF" w:rsidR="006C0F15" w:rsidRDefault="006C0F15" w:rsidP="006C0F15">
            <w:pPr>
              <w:spacing w:after="0" w:line="276" w:lineRule="auto"/>
              <w:jc w:val="center"/>
              <w:rPr>
                <w:rFonts w:ascii="Arial" w:hAnsi="Arial" w:cs="Arial"/>
                <w:sz w:val="24"/>
                <w:szCs w:val="24"/>
              </w:rPr>
            </w:pPr>
          </w:p>
          <w:p w14:paraId="4E7B5190" w14:textId="77777777" w:rsidR="00D226EE" w:rsidRPr="006C0F15" w:rsidRDefault="00D226EE" w:rsidP="006C0F15">
            <w:pPr>
              <w:spacing w:after="0" w:line="276" w:lineRule="auto"/>
              <w:jc w:val="center"/>
              <w:rPr>
                <w:rFonts w:ascii="Arial" w:hAnsi="Arial" w:cs="Arial"/>
                <w:sz w:val="24"/>
                <w:szCs w:val="24"/>
              </w:rPr>
            </w:pPr>
          </w:p>
          <w:p w14:paraId="0BB0FA15" w14:textId="07FD6D48" w:rsidR="00A5107F" w:rsidRDefault="00666F45" w:rsidP="006C0F15">
            <w:pPr>
              <w:spacing w:after="0" w:line="276" w:lineRule="auto"/>
              <w:jc w:val="center"/>
              <w:rPr>
                <w:rFonts w:ascii="Arial" w:hAnsi="Arial" w:cs="Arial"/>
                <w:sz w:val="24"/>
                <w:szCs w:val="24"/>
              </w:rPr>
            </w:pPr>
            <w:r w:rsidRPr="00666F45">
              <w:rPr>
                <w:rFonts w:ascii="Arial" w:hAnsi="Arial" w:cs="Arial"/>
                <w:sz w:val="24"/>
                <w:szCs w:val="24"/>
              </w:rPr>
              <w:t>Molnár Tibor</w:t>
            </w:r>
          </w:p>
          <w:p w14:paraId="490877DC" w14:textId="53194676" w:rsidR="006C0F15" w:rsidRPr="006C0F15" w:rsidRDefault="006C0F15" w:rsidP="006C0F15">
            <w:pPr>
              <w:spacing w:after="0" w:line="276" w:lineRule="auto"/>
              <w:jc w:val="center"/>
              <w:rPr>
                <w:rFonts w:ascii="Arial" w:hAnsi="Arial" w:cs="Arial"/>
                <w:sz w:val="24"/>
                <w:szCs w:val="24"/>
              </w:rPr>
            </w:pPr>
            <w:r w:rsidRPr="006C0F15">
              <w:rPr>
                <w:rFonts w:ascii="Arial" w:hAnsi="Arial" w:cs="Arial"/>
                <w:sz w:val="24"/>
                <w:szCs w:val="24"/>
              </w:rPr>
              <w:t>polgármester</w:t>
            </w:r>
          </w:p>
        </w:tc>
        <w:tc>
          <w:tcPr>
            <w:tcW w:w="4531" w:type="dxa"/>
            <w:shd w:val="clear" w:color="auto" w:fill="auto"/>
          </w:tcPr>
          <w:p w14:paraId="64EB1C1F" w14:textId="7FD2BB23" w:rsidR="006C0F15" w:rsidRPr="006C0F15" w:rsidRDefault="006C0F15" w:rsidP="006C0F15">
            <w:pPr>
              <w:spacing w:after="0" w:line="276" w:lineRule="auto"/>
              <w:jc w:val="center"/>
              <w:rPr>
                <w:rFonts w:ascii="Arial" w:hAnsi="Arial" w:cs="Arial"/>
                <w:sz w:val="24"/>
                <w:szCs w:val="24"/>
              </w:rPr>
            </w:pPr>
            <w:r>
              <w:rPr>
                <w:rFonts w:ascii="Arial" w:hAnsi="Arial" w:cs="Arial"/>
                <w:sz w:val="24"/>
                <w:szCs w:val="24"/>
              </w:rPr>
              <w:t>Fejér</w:t>
            </w:r>
            <w:r w:rsidRPr="006C0F15">
              <w:rPr>
                <w:rFonts w:ascii="Arial" w:hAnsi="Arial" w:cs="Arial"/>
                <w:i/>
                <w:iCs/>
                <w:sz w:val="24"/>
                <w:szCs w:val="24"/>
              </w:rPr>
              <w:t xml:space="preserve"> </w:t>
            </w:r>
            <w:r w:rsidRPr="006C0F15">
              <w:rPr>
                <w:rFonts w:ascii="Arial" w:hAnsi="Arial" w:cs="Arial"/>
                <w:sz w:val="24"/>
                <w:szCs w:val="24"/>
              </w:rPr>
              <w:t>Megyei</w:t>
            </w:r>
            <w:r w:rsidRPr="006C0F15">
              <w:rPr>
                <w:rFonts w:ascii="Arial" w:hAnsi="Arial" w:cs="Arial"/>
                <w:i/>
                <w:iCs/>
                <w:sz w:val="24"/>
                <w:szCs w:val="24"/>
              </w:rPr>
              <w:t xml:space="preserve"> </w:t>
            </w:r>
            <w:r w:rsidRPr="006C0F15">
              <w:rPr>
                <w:rFonts w:ascii="Arial" w:hAnsi="Arial" w:cs="Arial"/>
                <w:sz w:val="24"/>
                <w:szCs w:val="24"/>
              </w:rPr>
              <w:t>Önkormányzat</w:t>
            </w:r>
          </w:p>
          <w:p w14:paraId="2AA2AC00" w14:textId="77777777" w:rsidR="006C0F15" w:rsidRPr="006C0F15" w:rsidRDefault="006C0F15" w:rsidP="006C0F15">
            <w:pPr>
              <w:spacing w:after="0" w:line="276" w:lineRule="auto"/>
              <w:jc w:val="center"/>
              <w:rPr>
                <w:rFonts w:ascii="Arial" w:hAnsi="Arial" w:cs="Arial"/>
                <w:sz w:val="24"/>
                <w:szCs w:val="24"/>
              </w:rPr>
            </w:pPr>
            <w:r w:rsidRPr="006C0F15">
              <w:rPr>
                <w:rFonts w:ascii="Arial" w:hAnsi="Arial" w:cs="Arial"/>
                <w:sz w:val="24"/>
                <w:szCs w:val="24"/>
              </w:rPr>
              <w:t>képviseletében</w:t>
            </w:r>
          </w:p>
          <w:p w14:paraId="3DAD5491" w14:textId="77777777" w:rsidR="006C0F15" w:rsidRPr="006C0F15" w:rsidRDefault="006C0F15" w:rsidP="006C0F15">
            <w:pPr>
              <w:spacing w:after="0" w:line="276" w:lineRule="auto"/>
              <w:jc w:val="center"/>
              <w:rPr>
                <w:rFonts w:ascii="Arial" w:hAnsi="Arial" w:cs="Arial"/>
                <w:sz w:val="24"/>
                <w:szCs w:val="24"/>
              </w:rPr>
            </w:pPr>
          </w:p>
          <w:p w14:paraId="3D920CFA" w14:textId="77777777" w:rsidR="006C0F15" w:rsidRPr="006C0F15" w:rsidRDefault="006C0F15" w:rsidP="006C0F15">
            <w:pPr>
              <w:spacing w:after="0" w:line="276" w:lineRule="auto"/>
              <w:jc w:val="center"/>
              <w:rPr>
                <w:rFonts w:ascii="Arial" w:hAnsi="Arial" w:cs="Arial"/>
                <w:sz w:val="24"/>
                <w:szCs w:val="24"/>
              </w:rPr>
            </w:pPr>
          </w:p>
          <w:p w14:paraId="2708A58B" w14:textId="77777777" w:rsidR="006C0F15" w:rsidRPr="006C0F15" w:rsidRDefault="006C0F15" w:rsidP="006C0F15">
            <w:pPr>
              <w:spacing w:after="0" w:line="276" w:lineRule="auto"/>
              <w:jc w:val="center"/>
              <w:rPr>
                <w:rFonts w:ascii="Arial" w:hAnsi="Arial" w:cs="Arial"/>
                <w:sz w:val="24"/>
                <w:szCs w:val="24"/>
              </w:rPr>
            </w:pPr>
          </w:p>
          <w:p w14:paraId="11C38D5B" w14:textId="0BD82504" w:rsidR="006C0F15" w:rsidRPr="006C0F15" w:rsidRDefault="006C0F15" w:rsidP="006C0F15">
            <w:pPr>
              <w:spacing w:after="0" w:line="276" w:lineRule="auto"/>
              <w:jc w:val="center"/>
              <w:rPr>
                <w:rFonts w:ascii="Arial" w:hAnsi="Arial" w:cs="Arial"/>
                <w:sz w:val="24"/>
                <w:szCs w:val="24"/>
              </w:rPr>
            </w:pPr>
            <w:r>
              <w:rPr>
                <w:rFonts w:ascii="Arial" w:hAnsi="Arial" w:cs="Arial"/>
                <w:sz w:val="24"/>
                <w:szCs w:val="24"/>
              </w:rPr>
              <w:t>Dr. Molnár Krisztián</w:t>
            </w:r>
          </w:p>
          <w:p w14:paraId="161296F5" w14:textId="77777777" w:rsidR="006C0F15" w:rsidRPr="006C0F15" w:rsidRDefault="006C0F15" w:rsidP="006C0F15">
            <w:pPr>
              <w:spacing w:after="0" w:line="276" w:lineRule="auto"/>
              <w:jc w:val="center"/>
              <w:rPr>
                <w:rFonts w:ascii="Arial" w:hAnsi="Arial" w:cs="Arial"/>
                <w:sz w:val="24"/>
                <w:szCs w:val="24"/>
              </w:rPr>
            </w:pPr>
            <w:r w:rsidRPr="006C0F15">
              <w:rPr>
                <w:rFonts w:ascii="Arial" w:hAnsi="Arial" w:cs="Arial"/>
                <w:sz w:val="24"/>
                <w:szCs w:val="24"/>
              </w:rPr>
              <w:t>elnök</w:t>
            </w:r>
          </w:p>
        </w:tc>
      </w:tr>
      <w:tr w:rsidR="006C0F15" w:rsidRPr="006C0F15" w14:paraId="59B2A0A2" w14:textId="77777777" w:rsidTr="00DE68B1">
        <w:trPr>
          <w:trHeight w:val="68"/>
          <w:jc w:val="center"/>
        </w:trPr>
        <w:tc>
          <w:tcPr>
            <w:tcW w:w="4531" w:type="dxa"/>
            <w:shd w:val="clear" w:color="auto" w:fill="auto"/>
          </w:tcPr>
          <w:p w14:paraId="47D1579E" w14:textId="0715EEE5" w:rsidR="006C0F15" w:rsidRDefault="006C0F15" w:rsidP="006C0F15">
            <w:pPr>
              <w:spacing w:after="0" w:line="276" w:lineRule="auto"/>
              <w:jc w:val="both"/>
              <w:rPr>
                <w:rFonts w:ascii="Arial" w:hAnsi="Arial" w:cs="Arial"/>
                <w:sz w:val="24"/>
                <w:szCs w:val="24"/>
              </w:rPr>
            </w:pPr>
          </w:p>
          <w:p w14:paraId="6F7A6F20" w14:textId="77777777" w:rsidR="00B200CB" w:rsidRPr="006C0F15" w:rsidRDefault="00B200CB" w:rsidP="006C0F15">
            <w:pPr>
              <w:spacing w:after="0" w:line="276" w:lineRule="auto"/>
              <w:jc w:val="both"/>
              <w:rPr>
                <w:rFonts w:ascii="Arial" w:hAnsi="Arial" w:cs="Arial"/>
                <w:sz w:val="24"/>
                <w:szCs w:val="24"/>
              </w:rPr>
            </w:pPr>
          </w:p>
          <w:p w14:paraId="451B155A" w14:textId="40240095" w:rsidR="006C0F15" w:rsidRPr="006C0F15" w:rsidRDefault="006C0F15" w:rsidP="006C0F15">
            <w:pPr>
              <w:spacing w:after="0" w:line="276" w:lineRule="auto"/>
              <w:jc w:val="both"/>
              <w:rPr>
                <w:rFonts w:ascii="Arial" w:hAnsi="Arial" w:cs="Arial"/>
                <w:sz w:val="24"/>
                <w:szCs w:val="24"/>
              </w:rPr>
            </w:pPr>
            <w:r w:rsidRPr="006C0F15">
              <w:rPr>
                <w:rFonts w:ascii="Arial" w:hAnsi="Arial" w:cs="Arial"/>
                <w:sz w:val="24"/>
                <w:szCs w:val="24"/>
              </w:rPr>
              <w:t>Jogi ellenjegyzések</w:t>
            </w:r>
            <w:r w:rsidR="00D226EE">
              <w:rPr>
                <w:rFonts w:ascii="Arial" w:hAnsi="Arial" w:cs="Arial"/>
                <w:sz w:val="24"/>
                <w:szCs w:val="24"/>
              </w:rPr>
              <w:t>:</w:t>
            </w:r>
          </w:p>
          <w:p w14:paraId="3B0EE614" w14:textId="77777777" w:rsidR="006C0F15" w:rsidRPr="006C0F15" w:rsidRDefault="006C0F15" w:rsidP="006C0F15">
            <w:pPr>
              <w:spacing w:after="0" w:line="276" w:lineRule="auto"/>
              <w:jc w:val="both"/>
              <w:rPr>
                <w:rFonts w:ascii="Arial" w:hAnsi="Arial" w:cs="Arial"/>
                <w:sz w:val="24"/>
                <w:szCs w:val="24"/>
              </w:rPr>
            </w:pPr>
          </w:p>
          <w:p w14:paraId="459D5293" w14:textId="470617B6" w:rsidR="006C0F15" w:rsidRDefault="006C0F15" w:rsidP="006C0F15">
            <w:pPr>
              <w:spacing w:after="0" w:line="276" w:lineRule="auto"/>
              <w:jc w:val="both"/>
              <w:rPr>
                <w:rFonts w:ascii="Arial" w:hAnsi="Arial" w:cs="Arial"/>
                <w:sz w:val="24"/>
                <w:szCs w:val="24"/>
              </w:rPr>
            </w:pPr>
          </w:p>
          <w:p w14:paraId="4FC868F9" w14:textId="77777777" w:rsidR="00B200CB" w:rsidRPr="006C0F15" w:rsidRDefault="00B200CB" w:rsidP="006C0F15">
            <w:pPr>
              <w:spacing w:after="0" w:line="276" w:lineRule="auto"/>
              <w:jc w:val="both"/>
              <w:rPr>
                <w:rFonts w:ascii="Arial" w:hAnsi="Arial" w:cs="Arial"/>
                <w:sz w:val="24"/>
                <w:szCs w:val="24"/>
              </w:rPr>
            </w:pPr>
          </w:p>
          <w:p w14:paraId="05D0A8E8" w14:textId="188E39CB" w:rsidR="00A5107F" w:rsidRDefault="00666F45" w:rsidP="00A5107F">
            <w:pPr>
              <w:spacing w:after="0" w:line="276" w:lineRule="auto"/>
              <w:ind w:firstLine="1168"/>
              <w:jc w:val="both"/>
              <w:rPr>
                <w:rFonts w:ascii="Arial" w:hAnsi="Arial" w:cs="Arial"/>
                <w:sz w:val="24"/>
                <w:szCs w:val="24"/>
              </w:rPr>
            </w:pPr>
            <w:r>
              <w:rPr>
                <w:rFonts w:ascii="Arial" w:hAnsi="Arial" w:cs="Arial"/>
                <w:sz w:val="24"/>
                <w:szCs w:val="24"/>
              </w:rPr>
              <w:t>Sáfár Gabriella</w:t>
            </w:r>
          </w:p>
          <w:p w14:paraId="20511A09" w14:textId="2D288059" w:rsidR="006C0F15" w:rsidRPr="006C0F15" w:rsidRDefault="006C0F15" w:rsidP="00A5107F">
            <w:pPr>
              <w:spacing w:after="0" w:line="276" w:lineRule="auto"/>
              <w:ind w:left="1735"/>
              <w:jc w:val="both"/>
              <w:rPr>
                <w:rFonts w:ascii="Arial" w:hAnsi="Arial" w:cs="Arial"/>
                <w:sz w:val="24"/>
                <w:szCs w:val="24"/>
              </w:rPr>
            </w:pPr>
            <w:r w:rsidRPr="006C0F15">
              <w:rPr>
                <w:rFonts w:ascii="Arial" w:hAnsi="Arial" w:cs="Arial"/>
                <w:sz w:val="24"/>
                <w:szCs w:val="24"/>
              </w:rPr>
              <w:t>jegyző</w:t>
            </w:r>
          </w:p>
        </w:tc>
        <w:tc>
          <w:tcPr>
            <w:tcW w:w="4531" w:type="dxa"/>
            <w:shd w:val="clear" w:color="auto" w:fill="auto"/>
            <w:vAlign w:val="bottom"/>
          </w:tcPr>
          <w:p w14:paraId="62607F91" w14:textId="36634844" w:rsidR="006C0F15" w:rsidRPr="006C0F15" w:rsidRDefault="006C0F15" w:rsidP="006C0F15">
            <w:pPr>
              <w:spacing w:after="0" w:line="276" w:lineRule="auto"/>
              <w:jc w:val="center"/>
              <w:rPr>
                <w:rFonts w:ascii="Arial" w:hAnsi="Arial" w:cs="Arial"/>
                <w:sz w:val="24"/>
                <w:szCs w:val="24"/>
              </w:rPr>
            </w:pPr>
            <w:r>
              <w:rPr>
                <w:rFonts w:ascii="Arial" w:hAnsi="Arial" w:cs="Arial"/>
                <w:sz w:val="24"/>
                <w:szCs w:val="24"/>
              </w:rPr>
              <w:t>D</w:t>
            </w:r>
            <w:r w:rsidRPr="006C0F15">
              <w:rPr>
                <w:rFonts w:ascii="Arial" w:hAnsi="Arial" w:cs="Arial"/>
                <w:sz w:val="24"/>
                <w:szCs w:val="24"/>
              </w:rPr>
              <w:t xml:space="preserve">r. </w:t>
            </w:r>
            <w:r>
              <w:rPr>
                <w:rFonts w:ascii="Arial" w:hAnsi="Arial" w:cs="Arial"/>
                <w:sz w:val="24"/>
                <w:szCs w:val="24"/>
              </w:rPr>
              <w:t>Kovács Zoltán</w:t>
            </w:r>
          </w:p>
          <w:p w14:paraId="2B0AD5A3" w14:textId="19D83AB6" w:rsidR="006C0F15" w:rsidRPr="006C0F15" w:rsidRDefault="006C0F15" w:rsidP="006C0F15">
            <w:pPr>
              <w:spacing w:after="0" w:line="276" w:lineRule="auto"/>
              <w:jc w:val="center"/>
              <w:rPr>
                <w:rFonts w:ascii="Arial" w:hAnsi="Arial" w:cs="Arial"/>
                <w:sz w:val="24"/>
                <w:szCs w:val="24"/>
              </w:rPr>
            </w:pPr>
            <w:r w:rsidRPr="006C0F15">
              <w:rPr>
                <w:rFonts w:ascii="Arial" w:hAnsi="Arial" w:cs="Arial"/>
                <w:sz w:val="24"/>
                <w:szCs w:val="24"/>
              </w:rPr>
              <w:t>jegyző</w:t>
            </w:r>
          </w:p>
        </w:tc>
      </w:tr>
      <w:tr w:rsidR="006C0F15" w:rsidRPr="006C0F15" w14:paraId="4F04DC4B" w14:textId="77777777" w:rsidTr="00DE68B1">
        <w:trPr>
          <w:jc w:val="center"/>
        </w:trPr>
        <w:tc>
          <w:tcPr>
            <w:tcW w:w="4531" w:type="dxa"/>
            <w:shd w:val="clear" w:color="auto" w:fill="auto"/>
          </w:tcPr>
          <w:p w14:paraId="34C95F90" w14:textId="77777777" w:rsidR="006C0F15" w:rsidRPr="006C0F15" w:rsidRDefault="006C0F15" w:rsidP="006C0F15">
            <w:pPr>
              <w:spacing w:after="0" w:line="276" w:lineRule="auto"/>
              <w:jc w:val="both"/>
              <w:rPr>
                <w:rFonts w:ascii="Arial" w:hAnsi="Arial" w:cs="Arial"/>
                <w:sz w:val="24"/>
                <w:szCs w:val="24"/>
              </w:rPr>
            </w:pPr>
          </w:p>
          <w:p w14:paraId="2C63E2B1" w14:textId="566FF9B7" w:rsidR="006C0F15" w:rsidRDefault="006C0F15" w:rsidP="006C0F15">
            <w:pPr>
              <w:spacing w:after="0" w:line="276" w:lineRule="auto"/>
              <w:jc w:val="both"/>
              <w:rPr>
                <w:rFonts w:ascii="Arial" w:hAnsi="Arial" w:cs="Arial"/>
                <w:sz w:val="24"/>
                <w:szCs w:val="24"/>
              </w:rPr>
            </w:pPr>
          </w:p>
          <w:p w14:paraId="20CBB27B" w14:textId="77777777" w:rsidR="00B200CB" w:rsidRPr="006C0F15" w:rsidRDefault="00B200CB" w:rsidP="006C0F15">
            <w:pPr>
              <w:spacing w:after="0" w:line="276" w:lineRule="auto"/>
              <w:jc w:val="both"/>
              <w:rPr>
                <w:rFonts w:ascii="Arial" w:hAnsi="Arial" w:cs="Arial"/>
                <w:sz w:val="24"/>
                <w:szCs w:val="24"/>
              </w:rPr>
            </w:pPr>
          </w:p>
          <w:p w14:paraId="0EFC6FCE" w14:textId="40371CCF" w:rsidR="006C0F15" w:rsidRPr="006C0F15" w:rsidRDefault="006C0F15" w:rsidP="006C0F15">
            <w:pPr>
              <w:spacing w:after="0" w:line="276" w:lineRule="auto"/>
              <w:jc w:val="both"/>
              <w:rPr>
                <w:rFonts w:ascii="Arial" w:hAnsi="Arial" w:cs="Arial"/>
                <w:sz w:val="24"/>
                <w:szCs w:val="24"/>
              </w:rPr>
            </w:pPr>
            <w:r w:rsidRPr="006C0F15">
              <w:rPr>
                <w:rFonts w:ascii="Arial" w:hAnsi="Arial" w:cs="Arial"/>
                <w:sz w:val="24"/>
                <w:szCs w:val="24"/>
              </w:rPr>
              <w:lastRenderedPageBreak/>
              <w:t>Pénzügyi ellenjegyzések</w:t>
            </w:r>
            <w:r w:rsidR="00D226EE">
              <w:rPr>
                <w:rFonts w:ascii="Arial" w:hAnsi="Arial" w:cs="Arial"/>
                <w:sz w:val="24"/>
                <w:szCs w:val="24"/>
              </w:rPr>
              <w:t>:</w:t>
            </w:r>
          </w:p>
          <w:p w14:paraId="0559DA9A" w14:textId="77777777" w:rsidR="006C0F15" w:rsidRPr="006C0F15" w:rsidRDefault="006C0F15" w:rsidP="006C0F15">
            <w:pPr>
              <w:spacing w:after="0" w:line="276" w:lineRule="auto"/>
              <w:jc w:val="both"/>
              <w:rPr>
                <w:rFonts w:ascii="Arial" w:hAnsi="Arial" w:cs="Arial"/>
                <w:sz w:val="24"/>
                <w:szCs w:val="24"/>
              </w:rPr>
            </w:pPr>
          </w:p>
          <w:p w14:paraId="6323F23A" w14:textId="77777777" w:rsidR="006C0F15" w:rsidRPr="006C0F15" w:rsidRDefault="006C0F15" w:rsidP="006C0F15">
            <w:pPr>
              <w:spacing w:after="0" w:line="276" w:lineRule="auto"/>
              <w:jc w:val="both"/>
              <w:rPr>
                <w:rFonts w:ascii="Arial" w:hAnsi="Arial" w:cs="Arial"/>
                <w:sz w:val="24"/>
                <w:szCs w:val="24"/>
              </w:rPr>
            </w:pPr>
          </w:p>
          <w:p w14:paraId="75108252" w14:textId="77777777" w:rsidR="006C0F15" w:rsidRPr="006C0F15" w:rsidRDefault="006C0F15" w:rsidP="006C0F15">
            <w:pPr>
              <w:spacing w:after="0" w:line="276" w:lineRule="auto"/>
              <w:jc w:val="both"/>
              <w:rPr>
                <w:rFonts w:ascii="Arial" w:hAnsi="Arial" w:cs="Arial"/>
                <w:sz w:val="24"/>
                <w:szCs w:val="24"/>
              </w:rPr>
            </w:pPr>
          </w:p>
          <w:p w14:paraId="67F2A675" w14:textId="4667C3C6" w:rsidR="00A5107F" w:rsidRDefault="00666F45" w:rsidP="00666F45">
            <w:pPr>
              <w:spacing w:after="0" w:line="276" w:lineRule="auto"/>
              <w:ind w:firstLine="1026"/>
              <w:jc w:val="both"/>
              <w:rPr>
                <w:rFonts w:ascii="Arial" w:hAnsi="Arial" w:cs="Arial"/>
                <w:sz w:val="24"/>
                <w:szCs w:val="24"/>
              </w:rPr>
            </w:pPr>
            <w:proofErr w:type="spellStart"/>
            <w:r>
              <w:rPr>
                <w:rFonts w:ascii="Arial" w:hAnsi="Arial" w:cs="Arial"/>
                <w:sz w:val="24"/>
                <w:szCs w:val="24"/>
              </w:rPr>
              <w:t>Kaviczki</w:t>
            </w:r>
            <w:proofErr w:type="spellEnd"/>
            <w:r>
              <w:rPr>
                <w:rFonts w:ascii="Arial" w:hAnsi="Arial" w:cs="Arial"/>
                <w:sz w:val="24"/>
                <w:szCs w:val="24"/>
              </w:rPr>
              <w:t xml:space="preserve"> Mariann</w:t>
            </w:r>
          </w:p>
          <w:p w14:paraId="48236752" w14:textId="00283E13" w:rsidR="006C0F15" w:rsidRPr="006C0F15" w:rsidRDefault="00A5107F" w:rsidP="00666F45">
            <w:pPr>
              <w:spacing w:after="0" w:line="276" w:lineRule="auto"/>
              <w:ind w:left="885" w:hanging="142"/>
              <w:jc w:val="both"/>
              <w:rPr>
                <w:rFonts w:ascii="Arial" w:hAnsi="Arial" w:cs="Arial"/>
                <w:sz w:val="24"/>
                <w:szCs w:val="24"/>
              </w:rPr>
            </w:pPr>
            <w:r w:rsidRPr="00A5107F">
              <w:rPr>
                <w:rFonts w:ascii="Arial" w:hAnsi="Arial" w:cs="Arial"/>
                <w:sz w:val="24"/>
                <w:szCs w:val="24"/>
              </w:rPr>
              <w:t xml:space="preserve">pénzügyi </w:t>
            </w:r>
            <w:r w:rsidR="00666F45">
              <w:rPr>
                <w:rFonts w:ascii="Arial" w:hAnsi="Arial" w:cs="Arial"/>
                <w:sz w:val="24"/>
                <w:szCs w:val="24"/>
              </w:rPr>
              <w:t>iroda</w:t>
            </w:r>
            <w:r w:rsidRPr="00A5107F">
              <w:rPr>
                <w:rFonts w:ascii="Arial" w:hAnsi="Arial" w:cs="Arial"/>
                <w:sz w:val="24"/>
                <w:szCs w:val="24"/>
              </w:rPr>
              <w:t>vezető</w:t>
            </w:r>
          </w:p>
        </w:tc>
        <w:tc>
          <w:tcPr>
            <w:tcW w:w="4531" w:type="dxa"/>
            <w:shd w:val="clear" w:color="auto" w:fill="auto"/>
          </w:tcPr>
          <w:p w14:paraId="113F8052" w14:textId="77777777" w:rsidR="006C0F15" w:rsidRPr="006C0F15" w:rsidRDefault="006C0F15" w:rsidP="006C0F15">
            <w:pPr>
              <w:spacing w:after="0" w:line="276" w:lineRule="auto"/>
              <w:jc w:val="both"/>
              <w:rPr>
                <w:rFonts w:ascii="Arial" w:hAnsi="Arial" w:cs="Arial"/>
                <w:sz w:val="24"/>
                <w:szCs w:val="24"/>
              </w:rPr>
            </w:pPr>
          </w:p>
          <w:p w14:paraId="4C2A80DC" w14:textId="77777777" w:rsidR="006C0F15" w:rsidRPr="006C0F15" w:rsidRDefault="006C0F15" w:rsidP="006C0F15">
            <w:pPr>
              <w:spacing w:after="0" w:line="276" w:lineRule="auto"/>
              <w:jc w:val="both"/>
              <w:rPr>
                <w:rFonts w:ascii="Arial" w:hAnsi="Arial" w:cs="Arial"/>
                <w:sz w:val="24"/>
                <w:szCs w:val="24"/>
              </w:rPr>
            </w:pPr>
          </w:p>
          <w:p w14:paraId="159E652C" w14:textId="77777777" w:rsidR="006C0F15" w:rsidRPr="006C0F15" w:rsidRDefault="006C0F15" w:rsidP="006C0F15">
            <w:pPr>
              <w:spacing w:after="0" w:line="276" w:lineRule="auto"/>
              <w:jc w:val="both"/>
              <w:rPr>
                <w:rFonts w:ascii="Arial" w:hAnsi="Arial" w:cs="Arial"/>
                <w:sz w:val="24"/>
                <w:szCs w:val="24"/>
              </w:rPr>
            </w:pPr>
          </w:p>
          <w:p w14:paraId="789BF603" w14:textId="77777777" w:rsidR="006C0F15" w:rsidRPr="006C0F15" w:rsidRDefault="006C0F15" w:rsidP="006C0F15">
            <w:pPr>
              <w:spacing w:after="0" w:line="276" w:lineRule="auto"/>
              <w:jc w:val="both"/>
              <w:rPr>
                <w:rFonts w:ascii="Arial" w:hAnsi="Arial" w:cs="Arial"/>
                <w:sz w:val="24"/>
                <w:szCs w:val="24"/>
              </w:rPr>
            </w:pPr>
          </w:p>
          <w:p w14:paraId="1239D7AA" w14:textId="418AD9B9" w:rsidR="006C0F15" w:rsidRDefault="006C0F15" w:rsidP="006C0F15">
            <w:pPr>
              <w:spacing w:after="0" w:line="276" w:lineRule="auto"/>
              <w:jc w:val="both"/>
              <w:rPr>
                <w:rFonts w:ascii="Arial" w:hAnsi="Arial" w:cs="Arial"/>
                <w:sz w:val="24"/>
                <w:szCs w:val="24"/>
              </w:rPr>
            </w:pPr>
          </w:p>
          <w:p w14:paraId="06CF5B2A" w14:textId="77777777" w:rsidR="00B200CB" w:rsidRPr="006C0F15" w:rsidRDefault="00B200CB" w:rsidP="006C0F15">
            <w:pPr>
              <w:spacing w:after="0" w:line="276" w:lineRule="auto"/>
              <w:jc w:val="both"/>
              <w:rPr>
                <w:rFonts w:ascii="Arial" w:hAnsi="Arial" w:cs="Arial"/>
                <w:sz w:val="24"/>
                <w:szCs w:val="24"/>
              </w:rPr>
            </w:pPr>
          </w:p>
          <w:p w14:paraId="501350ED" w14:textId="77777777" w:rsidR="006C0F15" w:rsidRPr="006C0F15" w:rsidRDefault="006C0F15" w:rsidP="006C0F15">
            <w:pPr>
              <w:spacing w:after="0" w:line="276" w:lineRule="auto"/>
              <w:jc w:val="both"/>
              <w:rPr>
                <w:rFonts w:ascii="Arial" w:hAnsi="Arial" w:cs="Arial"/>
                <w:sz w:val="24"/>
                <w:szCs w:val="24"/>
              </w:rPr>
            </w:pPr>
          </w:p>
          <w:p w14:paraId="10146878" w14:textId="5ED7647D" w:rsidR="006C0F15" w:rsidRPr="006C0F15" w:rsidRDefault="006C0F15" w:rsidP="00A5107F">
            <w:pPr>
              <w:spacing w:after="0" w:line="276" w:lineRule="auto"/>
              <w:ind w:firstLine="1310"/>
              <w:jc w:val="both"/>
              <w:rPr>
                <w:rFonts w:ascii="Arial" w:hAnsi="Arial" w:cs="Arial"/>
                <w:sz w:val="24"/>
                <w:szCs w:val="24"/>
              </w:rPr>
            </w:pPr>
            <w:r>
              <w:rPr>
                <w:rFonts w:ascii="Arial" w:hAnsi="Arial" w:cs="Arial"/>
                <w:sz w:val="24"/>
                <w:szCs w:val="24"/>
              </w:rPr>
              <w:t>Galler Nándorné</w:t>
            </w:r>
          </w:p>
          <w:p w14:paraId="79F88B4C" w14:textId="17077985" w:rsidR="006C0F15" w:rsidRPr="006C0F15" w:rsidRDefault="00A5107F" w:rsidP="00A5107F">
            <w:pPr>
              <w:spacing w:after="0" w:line="276" w:lineRule="auto"/>
              <w:ind w:left="1452" w:hanging="709"/>
              <w:jc w:val="both"/>
              <w:rPr>
                <w:rFonts w:ascii="Arial" w:hAnsi="Arial" w:cs="Arial"/>
                <w:sz w:val="24"/>
                <w:szCs w:val="24"/>
              </w:rPr>
            </w:pPr>
            <w:r>
              <w:rPr>
                <w:rFonts w:ascii="Arial" w:hAnsi="Arial" w:cs="Arial"/>
                <w:sz w:val="24"/>
                <w:szCs w:val="24"/>
              </w:rPr>
              <w:t>k</w:t>
            </w:r>
            <w:r w:rsidRPr="00A5107F">
              <w:rPr>
                <w:rFonts w:ascii="Arial" w:hAnsi="Arial" w:cs="Arial"/>
                <w:sz w:val="24"/>
                <w:szCs w:val="24"/>
              </w:rPr>
              <w:t xml:space="preserve">öltségvetési és </w:t>
            </w:r>
            <w:r>
              <w:rPr>
                <w:rFonts w:ascii="Arial" w:hAnsi="Arial" w:cs="Arial"/>
                <w:sz w:val="24"/>
                <w:szCs w:val="24"/>
              </w:rPr>
              <w:t>p</w:t>
            </w:r>
            <w:r w:rsidRPr="00A5107F">
              <w:rPr>
                <w:rFonts w:ascii="Arial" w:hAnsi="Arial" w:cs="Arial"/>
                <w:sz w:val="24"/>
                <w:szCs w:val="24"/>
              </w:rPr>
              <w:t xml:space="preserve">énzügyi </w:t>
            </w:r>
            <w:r>
              <w:rPr>
                <w:rFonts w:ascii="Arial" w:hAnsi="Arial" w:cs="Arial"/>
                <w:sz w:val="24"/>
                <w:szCs w:val="24"/>
              </w:rPr>
              <w:t>f</w:t>
            </w:r>
            <w:r w:rsidRPr="00A5107F">
              <w:rPr>
                <w:rFonts w:ascii="Arial" w:hAnsi="Arial" w:cs="Arial"/>
                <w:sz w:val="24"/>
                <w:szCs w:val="24"/>
              </w:rPr>
              <w:t>őosztály</w:t>
            </w:r>
            <w:r>
              <w:rPr>
                <w:rFonts w:ascii="Arial" w:hAnsi="Arial" w:cs="Arial"/>
                <w:sz w:val="24"/>
                <w:szCs w:val="24"/>
              </w:rPr>
              <w:t>vezető</w:t>
            </w:r>
            <w:r w:rsidRPr="00A5107F">
              <w:rPr>
                <w:rFonts w:ascii="Arial" w:hAnsi="Arial" w:cs="Arial"/>
                <w:sz w:val="24"/>
                <w:szCs w:val="24"/>
              </w:rPr>
              <w:t xml:space="preserve"> </w:t>
            </w:r>
            <w:r w:rsidRPr="00A5107F">
              <w:rPr>
                <w:rFonts w:ascii="Arial" w:hAnsi="Arial" w:cs="Arial"/>
                <w:sz w:val="24"/>
                <w:szCs w:val="24"/>
              </w:rPr>
              <w:tab/>
            </w:r>
          </w:p>
        </w:tc>
      </w:tr>
    </w:tbl>
    <w:p w14:paraId="0884027D" w14:textId="77777777" w:rsidR="006C0F15" w:rsidRPr="006C0F15" w:rsidRDefault="006C0F15" w:rsidP="006C0F15">
      <w:pPr>
        <w:spacing w:after="0" w:line="276" w:lineRule="auto"/>
        <w:jc w:val="both"/>
        <w:rPr>
          <w:rFonts w:ascii="Arial" w:hAnsi="Arial" w:cs="Arial"/>
          <w:sz w:val="24"/>
          <w:szCs w:val="24"/>
        </w:rPr>
      </w:pPr>
    </w:p>
    <w:p w14:paraId="4B6035B3" w14:textId="77777777" w:rsidR="006C0F15" w:rsidRPr="006C0F15" w:rsidRDefault="006C0F15" w:rsidP="006C0F15">
      <w:pPr>
        <w:spacing w:after="0" w:line="276" w:lineRule="auto"/>
        <w:jc w:val="both"/>
        <w:rPr>
          <w:rFonts w:ascii="Arial" w:hAnsi="Arial" w:cs="Arial"/>
          <w:sz w:val="24"/>
          <w:szCs w:val="24"/>
        </w:rPr>
      </w:pPr>
    </w:p>
    <w:p w14:paraId="44F8E806" w14:textId="77777777" w:rsidR="006C0F15" w:rsidRPr="006C0F15" w:rsidRDefault="006C0F15" w:rsidP="006C0F15">
      <w:pPr>
        <w:spacing w:after="0" w:line="276" w:lineRule="auto"/>
        <w:jc w:val="both"/>
        <w:rPr>
          <w:rFonts w:ascii="Arial" w:hAnsi="Arial" w:cs="Arial"/>
          <w:sz w:val="24"/>
          <w:szCs w:val="24"/>
        </w:rPr>
      </w:pPr>
    </w:p>
    <w:p w14:paraId="1BE9F969" w14:textId="77777777" w:rsidR="006C0F15" w:rsidRPr="006C0F15" w:rsidRDefault="006C0F15" w:rsidP="006C0F15">
      <w:pPr>
        <w:spacing w:after="0" w:line="276" w:lineRule="auto"/>
        <w:jc w:val="both"/>
        <w:rPr>
          <w:rFonts w:ascii="Arial" w:hAnsi="Arial" w:cs="Arial"/>
          <w:b/>
          <w:sz w:val="24"/>
          <w:szCs w:val="24"/>
        </w:rPr>
      </w:pPr>
      <w:r w:rsidRPr="006C0F15">
        <w:rPr>
          <w:rFonts w:ascii="Arial" w:hAnsi="Arial" w:cs="Arial"/>
          <w:b/>
          <w:sz w:val="24"/>
          <w:szCs w:val="24"/>
        </w:rPr>
        <w:t>ZÁRADÉK</w:t>
      </w:r>
    </w:p>
    <w:p w14:paraId="7A11F2B4" w14:textId="77777777" w:rsidR="006C0F15" w:rsidRPr="006C0F15" w:rsidRDefault="006C0F15" w:rsidP="006C0F15">
      <w:pPr>
        <w:spacing w:after="0" w:line="276" w:lineRule="auto"/>
        <w:jc w:val="both"/>
        <w:rPr>
          <w:rFonts w:ascii="Arial" w:hAnsi="Arial" w:cs="Arial"/>
          <w:sz w:val="24"/>
          <w:szCs w:val="24"/>
        </w:rPr>
      </w:pPr>
    </w:p>
    <w:p w14:paraId="1D98E11F" w14:textId="77777777" w:rsidR="006C0F15" w:rsidRPr="006C0F15" w:rsidRDefault="006C0F15" w:rsidP="006C0F15">
      <w:pPr>
        <w:spacing w:after="0" w:line="276" w:lineRule="auto"/>
        <w:jc w:val="both"/>
        <w:rPr>
          <w:rFonts w:ascii="Arial" w:hAnsi="Arial" w:cs="Arial"/>
          <w:sz w:val="24"/>
          <w:szCs w:val="24"/>
          <w:lang w:bidi="en-US"/>
        </w:rPr>
      </w:pPr>
      <w:r w:rsidRPr="006C0F15">
        <w:rPr>
          <w:rFonts w:ascii="Arial" w:hAnsi="Arial" w:cs="Arial"/>
          <w:sz w:val="24"/>
          <w:szCs w:val="24"/>
          <w:lang w:bidi="en-US"/>
        </w:rPr>
        <w:t xml:space="preserve">Jelen Megállapodást a </w:t>
      </w:r>
    </w:p>
    <w:p w14:paraId="0D013450" w14:textId="1B8D49E4" w:rsidR="006C0F15" w:rsidRPr="006C0F15" w:rsidRDefault="006C0F15" w:rsidP="006C0F15">
      <w:pPr>
        <w:spacing w:after="0" w:line="276" w:lineRule="auto"/>
        <w:jc w:val="both"/>
        <w:rPr>
          <w:rFonts w:ascii="Arial" w:hAnsi="Arial" w:cs="Arial"/>
          <w:sz w:val="24"/>
          <w:szCs w:val="24"/>
          <w:lang w:bidi="en-US"/>
        </w:rPr>
      </w:pPr>
      <w:r>
        <w:rPr>
          <w:rFonts w:ascii="Arial" w:hAnsi="Arial" w:cs="Arial"/>
          <w:sz w:val="24"/>
          <w:szCs w:val="24"/>
          <w:lang w:bidi="en-US"/>
        </w:rPr>
        <w:t>Fejér</w:t>
      </w:r>
      <w:r w:rsidRPr="006C0F15">
        <w:rPr>
          <w:rFonts w:ascii="Arial" w:hAnsi="Arial" w:cs="Arial"/>
          <w:sz w:val="24"/>
          <w:szCs w:val="24"/>
          <w:lang w:bidi="en-US"/>
        </w:rPr>
        <w:t xml:space="preserve"> Megyei </w:t>
      </w:r>
      <w:r>
        <w:rPr>
          <w:rFonts w:ascii="Arial" w:hAnsi="Arial" w:cs="Arial"/>
          <w:sz w:val="24"/>
          <w:szCs w:val="24"/>
          <w:lang w:bidi="en-US"/>
        </w:rPr>
        <w:t>Közgyűlés</w:t>
      </w:r>
      <w:r w:rsidRPr="006C0F15">
        <w:rPr>
          <w:rFonts w:ascii="Arial" w:hAnsi="Arial" w:cs="Arial"/>
          <w:sz w:val="24"/>
          <w:szCs w:val="24"/>
          <w:lang w:bidi="en-US"/>
        </w:rPr>
        <w:t xml:space="preserve"> …/2021. (</w:t>
      </w:r>
      <w:r w:rsidR="00A5107F">
        <w:rPr>
          <w:rFonts w:ascii="Arial" w:hAnsi="Arial" w:cs="Arial"/>
          <w:sz w:val="24"/>
          <w:szCs w:val="24"/>
          <w:lang w:bidi="en-US"/>
        </w:rPr>
        <w:t>VII.22.</w:t>
      </w:r>
      <w:r w:rsidRPr="006C0F15">
        <w:rPr>
          <w:rFonts w:ascii="Arial" w:hAnsi="Arial" w:cs="Arial"/>
          <w:sz w:val="24"/>
          <w:szCs w:val="24"/>
          <w:lang w:bidi="en-US"/>
        </w:rPr>
        <w:t xml:space="preserve">) határozatával, </w:t>
      </w:r>
    </w:p>
    <w:p w14:paraId="02409092" w14:textId="74E2E2C0" w:rsidR="006C0F15" w:rsidRPr="006C0F15" w:rsidRDefault="003135B4" w:rsidP="006C0F15">
      <w:pPr>
        <w:spacing w:after="0" w:line="276" w:lineRule="auto"/>
        <w:jc w:val="both"/>
        <w:rPr>
          <w:rFonts w:ascii="Arial" w:hAnsi="Arial" w:cs="Arial"/>
          <w:sz w:val="24"/>
          <w:szCs w:val="24"/>
          <w:lang w:bidi="en-US"/>
        </w:rPr>
      </w:pPr>
      <w:r>
        <w:rPr>
          <w:rFonts w:ascii="Arial" w:hAnsi="Arial" w:cs="Arial"/>
          <w:sz w:val="24"/>
          <w:szCs w:val="24"/>
          <w:lang w:bidi="en-US"/>
        </w:rPr>
        <w:t>Iváncsa</w:t>
      </w:r>
      <w:r w:rsidR="006C0F15" w:rsidRPr="006C0F15">
        <w:rPr>
          <w:rFonts w:ascii="Arial" w:hAnsi="Arial" w:cs="Arial"/>
          <w:sz w:val="24"/>
          <w:szCs w:val="24"/>
          <w:lang w:bidi="en-US"/>
        </w:rPr>
        <w:t xml:space="preserve"> </w:t>
      </w:r>
      <w:r w:rsidR="00DE4FE5">
        <w:rPr>
          <w:rFonts w:ascii="Arial" w:hAnsi="Arial" w:cs="Arial"/>
          <w:sz w:val="24"/>
          <w:szCs w:val="24"/>
          <w:lang w:bidi="en-US"/>
        </w:rPr>
        <w:t>Községi</w:t>
      </w:r>
      <w:r w:rsidR="006C0F15" w:rsidRPr="006C0F15">
        <w:rPr>
          <w:rFonts w:ascii="Arial" w:hAnsi="Arial" w:cs="Arial"/>
          <w:sz w:val="24"/>
          <w:szCs w:val="24"/>
          <w:lang w:bidi="en-US"/>
        </w:rPr>
        <w:t xml:space="preserve"> </w:t>
      </w:r>
      <w:r w:rsidR="00A5107F">
        <w:rPr>
          <w:rFonts w:ascii="Arial" w:hAnsi="Arial" w:cs="Arial"/>
          <w:sz w:val="24"/>
          <w:szCs w:val="24"/>
          <w:lang w:bidi="en-US"/>
        </w:rPr>
        <w:t>Önkormányzatának képviselő-testülete</w:t>
      </w:r>
      <w:proofErr w:type="gramStart"/>
      <w:r w:rsidR="006C0F15" w:rsidRPr="006C0F15">
        <w:rPr>
          <w:rFonts w:ascii="Arial" w:hAnsi="Arial" w:cs="Arial"/>
          <w:sz w:val="24"/>
          <w:szCs w:val="24"/>
          <w:lang w:bidi="en-US"/>
        </w:rPr>
        <w:t xml:space="preserve"> ….</w:t>
      </w:r>
      <w:proofErr w:type="gramEnd"/>
      <w:r w:rsidR="006C0F15" w:rsidRPr="006C0F15">
        <w:rPr>
          <w:rFonts w:ascii="Arial" w:hAnsi="Arial" w:cs="Arial"/>
          <w:sz w:val="24"/>
          <w:szCs w:val="24"/>
          <w:lang w:bidi="en-US"/>
        </w:rPr>
        <w:t>/2021. (</w:t>
      </w:r>
      <w:r w:rsidR="00A5107F">
        <w:rPr>
          <w:rFonts w:ascii="Arial" w:hAnsi="Arial" w:cs="Arial"/>
          <w:sz w:val="24"/>
          <w:szCs w:val="24"/>
          <w:lang w:bidi="en-US"/>
        </w:rPr>
        <w:t>VII.</w:t>
      </w:r>
      <w:r w:rsidR="006C0F15" w:rsidRPr="006C0F15">
        <w:rPr>
          <w:rFonts w:ascii="Arial" w:hAnsi="Arial" w:cs="Arial"/>
          <w:sz w:val="24"/>
          <w:szCs w:val="24"/>
          <w:lang w:bidi="en-US"/>
        </w:rPr>
        <w:t>.) határozatával fogadta el.</w:t>
      </w:r>
    </w:p>
    <w:p w14:paraId="53E8F6DA" w14:textId="77777777" w:rsidR="006C0F15" w:rsidRPr="006C0F15" w:rsidRDefault="006C0F15" w:rsidP="006C0F15">
      <w:pPr>
        <w:spacing w:after="0" w:line="276" w:lineRule="auto"/>
        <w:jc w:val="both"/>
        <w:rPr>
          <w:rFonts w:ascii="Arial" w:hAnsi="Arial" w:cs="Arial"/>
          <w:sz w:val="24"/>
          <w:szCs w:val="24"/>
        </w:rPr>
      </w:pPr>
    </w:p>
    <w:p w14:paraId="1D8FA46D" w14:textId="225875C6" w:rsidR="006464E0" w:rsidRDefault="006464E0" w:rsidP="006464E0">
      <w:pPr>
        <w:spacing w:after="0" w:line="276" w:lineRule="auto"/>
        <w:jc w:val="both"/>
        <w:rPr>
          <w:rFonts w:ascii="Arial" w:hAnsi="Arial" w:cs="Arial"/>
          <w:sz w:val="24"/>
          <w:szCs w:val="24"/>
        </w:rPr>
      </w:pPr>
    </w:p>
    <w:p w14:paraId="36AAF9BB" w14:textId="77777777" w:rsidR="006464E0" w:rsidRPr="006464E0" w:rsidRDefault="006464E0" w:rsidP="006464E0">
      <w:pPr>
        <w:spacing w:after="0" w:line="276" w:lineRule="auto"/>
        <w:jc w:val="both"/>
        <w:rPr>
          <w:rFonts w:ascii="Arial" w:hAnsi="Arial" w:cs="Arial"/>
          <w:sz w:val="24"/>
          <w:szCs w:val="24"/>
        </w:rPr>
      </w:pPr>
    </w:p>
    <w:p w14:paraId="21FC25A1" w14:textId="77777777" w:rsidR="00A55C30" w:rsidRPr="00A55C30" w:rsidRDefault="00A55C30" w:rsidP="00A55C30">
      <w:pPr>
        <w:spacing w:after="0" w:line="276" w:lineRule="auto"/>
        <w:jc w:val="both"/>
        <w:rPr>
          <w:rFonts w:ascii="Arial" w:hAnsi="Arial" w:cs="Arial"/>
          <w:sz w:val="24"/>
          <w:szCs w:val="24"/>
        </w:rPr>
      </w:pPr>
    </w:p>
    <w:p w14:paraId="613C6841" w14:textId="77777777" w:rsidR="00A55C30" w:rsidRPr="00A55C30" w:rsidRDefault="00A55C30" w:rsidP="00A55C30">
      <w:pPr>
        <w:spacing w:after="0" w:line="276" w:lineRule="auto"/>
        <w:jc w:val="both"/>
        <w:rPr>
          <w:rFonts w:ascii="Arial" w:hAnsi="Arial" w:cs="Arial"/>
          <w:sz w:val="24"/>
          <w:szCs w:val="24"/>
        </w:rPr>
      </w:pPr>
    </w:p>
    <w:p w14:paraId="18DB0401" w14:textId="77777777" w:rsidR="00A55C30" w:rsidRPr="00A55C30" w:rsidRDefault="00A55C30" w:rsidP="00634017">
      <w:pPr>
        <w:jc w:val="both"/>
        <w:rPr>
          <w:rFonts w:ascii="Arial" w:hAnsi="Arial" w:cs="Arial"/>
          <w:sz w:val="24"/>
          <w:szCs w:val="24"/>
        </w:rPr>
      </w:pPr>
    </w:p>
    <w:sectPr w:rsidR="00A55C30" w:rsidRPr="00A55C30" w:rsidSect="006464E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AAA3" w14:textId="77777777" w:rsidR="00032516" w:rsidRDefault="00032516" w:rsidP="006464E0">
      <w:pPr>
        <w:spacing w:after="0" w:line="240" w:lineRule="auto"/>
      </w:pPr>
      <w:r>
        <w:separator/>
      </w:r>
    </w:p>
  </w:endnote>
  <w:endnote w:type="continuationSeparator" w:id="0">
    <w:p w14:paraId="23164042" w14:textId="77777777" w:rsidR="00032516" w:rsidRDefault="00032516" w:rsidP="0064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2139"/>
      <w:docPartObj>
        <w:docPartGallery w:val="Page Numbers (Bottom of Page)"/>
        <w:docPartUnique/>
      </w:docPartObj>
    </w:sdtPr>
    <w:sdtEndPr/>
    <w:sdtContent>
      <w:p w14:paraId="2F5ACF1B" w14:textId="1B527665" w:rsidR="006464E0" w:rsidRDefault="006464E0">
        <w:pPr>
          <w:pStyle w:val="llb"/>
          <w:jc w:val="center"/>
        </w:pPr>
        <w:r>
          <w:fldChar w:fldCharType="begin"/>
        </w:r>
        <w:r>
          <w:instrText>PAGE   \* MERGEFORMAT</w:instrText>
        </w:r>
        <w:r>
          <w:fldChar w:fldCharType="separate"/>
        </w:r>
        <w:r>
          <w:t>2</w:t>
        </w:r>
        <w:r>
          <w:fldChar w:fldCharType="end"/>
        </w:r>
      </w:p>
    </w:sdtContent>
  </w:sdt>
  <w:p w14:paraId="3D902F79" w14:textId="77777777" w:rsidR="006464E0" w:rsidRDefault="006464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6BF0" w14:textId="77777777" w:rsidR="00032516" w:rsidRDefault="00032516" w:rsidP="006464E0">
      <w:pPr>
        <w:spacing w:after="0" w:line="240" w:lineRule="auto"/>
      </w:pPr>
      <w:r>
        <w:separator/>
      </w:r>
    </w:p>
  </w:footnote>
  <w:footnote w:type="continuationSeparator" w:id="0">
    <w:p w14:paraId="19DB438F" w14:textId="77777777" w:rsidR="00032516" w:rsidRDefault="00032516" w:rsidP="0064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5A74"/>
    <w:multiLevelType w:val="multilevel"/>
    <w:tmpl w:val="040E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28DF2DC8"/>
    <w:multiLevelType w:val="hybridMultilevel"/>
    <w:tmpl w:val="08169E50"/>
    <w:lvl w:ilvl="0" w:tplc="0FF806AA">
      <w:start w:val="3"/>
      <w:numFmt w:val="bullet"/>
      <w:lvlText w:val="-"/>
      <w:lvlJc w:val="left"/>
      <w:pPr>
        <w:ind w:left="1724" w:hanging="360"/>
      </w:pPr>
      <w:rPr>
        <w:rFonts w:ascii="Times New Roman" w:eastAsia="Calibri" w:hAnsi="Times New Roman" w:cs="Times New Roman"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2" w15:restartNumberingAfterBreak="0">
    <w:nsid w:val="401A79A9"/>
    <w:multiLevelType w:val="hybridMultilevel"/>
    <w:tmpl w:val="F4F636F0"/>
    <w:lvl w:ilvl="0" w:tplc="0FF820BA">
      <w:start w:val="1"/>
      <w:numFmt w:val="lowerLetter"/>
      <w:lvlText w:val="%1)"/>
      <w:lvlJc w:val="left"/>
      <w:pPr>
        <w:ind w:left="1724" w:hanging="360"/>
      </w:pPr>
      <w:rPr>
        <w:rFonts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3" w15:restartNumberingAfterBreak="0">
    <w:nsid w:val="51562183"/>
    <w:multiLevelType w:val="multilevel"/>
    <w:tmpl w:val="67E89AE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70C3537"/>
    <w:multiLevelType w:val="multilevel"/>
    <w:tmpl w:val="B84CD8A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337191"/>
    <w:multiLevelType w:val="hybridMultilevel"/>
    <w:tmpl w:val="31527B94"/>
    <w:lvl w:ilvl="0" w:tplc="040E0017">
      <w:start w:val="1"/>
      <w:numFmt w:val="lowerLetter"/>
      <w:lvlText w:val="%1)"/>
      <w:lvlJc w:val="left"/>
      <w:pPr>
        <w:ind w:left="1724" w:hanging="360"/>
      </w:pPr>
      <w:rPr>
        <w:rFonts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17"/>
    <w:rsid w:val="00022EDD"/>
    <w:rsid w:val="000324FF"/>
    <w:rsid w:val="00032516"/>
    <w:rsid w:val="0005350D"/>
    <w:rsid w:val="000942CF"/>
    <w:rsid w:val="0013250F"/>
    <w:rsid w:val="00206DE0"/>
    <w:rsid w:val="00210BAC"/>
    <w:rsid w:val="00287AE7"/>
    <w:rsid w:val="003135B4"/>
    <w:rsid w:val="003A46E8"/>
    <w:rsid w:val="00467BB0"/>
    <w:rsid w:val="004C7F75"/>
    <w:rsid w:val="004E5E25"/>
    <w:rsid w:val="00525698"/>
    <w:rsid w:val="00540532"/>
    <w:rsid w:val="005C1BD8"/>
    <w:rsid w:val="005D7533"/>
    <w:rsid w:val="00634017"/>
    <w:rsid w:val="006464E0"/>
    <w:rsid w:val="00666F45"/>
    <w:rsid w:val="006C0F15"/>
    <w:rsid w:val="006D2ADA"/>
    <w:rsid w:val="006E5EEF"/>
    <w:rsid w:val="006E7FFA"/>
    <w:rsid w:val="007230C7"/>
    <w:rsid w:val="007A302C"/>
    <w:rsid w:val="00871DDC"/>
    <w:rsid w:val="00873DA7"/>
    <w:rsid w:val="0088582B"/>
    <w:rsid w:val="008A2FF3"/>
    <w:rsid w:val="009707A2"/>
    <w:rsid w:val="009A548F"/>
    <w:rsid w:val="009F14F3"/>
    <w:rsid w:val="00A5107F"/>
    <w:rsid w:val="00A55C30"/>
    <w:rsid w:val="00AC2D3C"/>
    <w:rsid w:val="00B200CB"/>
    <w:rsid w:val="00BB25A4"/>
    <w:rsid w:val="00BD2B96"/>
    <w:rsid w:val="00C46F52"/>
    <w:rsid w:val="00C9487D"/>
    <w:rsid w:val="00D226EE"/>
    <w:rsid w:val="00DE4FE5"/>
    <w:rsid w:val="00EE57B9"/>
    <w:rsid w:val="00F95C76"/>
    <w:rsid w:val="00FF5D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46B"/>
  <w15:chartTrackingRefBased/>
  <w15:docId w15:val="{9FA93DA3-0CDC-4DD7-B337-FFD6C9F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401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lista_2,Számozott lista 1,Bullet_1,Színes lista – 1. jelölőszín1,Bullet List,FooterText,numbered,Paragraphe de liste1,Bulletr List Paragraph,列出段落,列出段落1,Listeafsnit1,Parágrafo da Lista1,List Paragraph2,リスト段落1"/>
    <w:basedOn w:val="Norml"/>
    <w:link w:val="ListaszerbekezdsChar"/>
    <w:uiPriority w:val="34"/>
    <w:qFormat/>
    <w:rsid w:val="00A55C30"/>
    <w:pPr>
      <w:ind w:left="720"/>
      <w:contextualSpacing/>
    </w:pPr>
  </w:style>
  <w:style w:type="character" w:styleId="Hiperhivatkozs">
    <w:name w:val="Hyperlink"/>
    <w:uiPriority w:val="99"/>
    <w:unhideWhenUsed/>
    <w:rsid w:val="00A55C30"/>
    <w:rPr>
      <w:color w:val="0563C1"/>
      <w:u w:val="single"/>
    </w:rPr>
  </w:style>
  <w:style w:type="character" w:customStyle="1" w:styleId="ListaszerbekezdsChar">
    <w:name w:val="Listaszerű bekezdés Char"/>
    <w:aliases w:val="Welt L Char,List Paragraph1 Char,lista_2 Char,Számozott lista 1 Char,Bullet_1 Char,Színes lista – 1. jelölőszín1 Char,Bullet List Char,FooterText Char,numbered Char,Paragraphe de liste1 Char,Bulletr List Paragraph Char,列出段落 Char"/>
    <w:link w:val="Listaszerbekezds"/>
    <w:uiPriority w:val="34"/>
    <w:locked/>
    <w:rsid w:val="00A55C30"/>
    <w:rPr>
      <w:rFonts w:ascii="Calibri" w:eastAsia="Calibri" w:hAnsi="Calibri" w:cs="Times New Roman"/>
    </w:rPr>
  </w:style>
  <w:style w:type="paragraph" w:styleId="lfej">
    <w:name w:val="header"/>
    <w:basedOn w:val="Norml"/>
    <w:link w:val="lfejChar"/>
    <w:uiPriority w:val="99"/>
    <w:unhideWhenUsed/>
    <w:rsid w:val="006464E0"/>
    <w:pPr>
      <w:tabs>
        <w:tab w:val="center" w:pos="4536"/>
        <w:tab w:val="right" w:pos="9072"/>
      </w:tabs>
      <w:spacing w:after="0" w:line="240" w:lineRule="auto"/>
    </w:pPr>
  </w:style>
  <w:style w:type="character" w:customStyle="1" w:styleId="lfejChar">
    <w:name w:val="Élőfej Char"/>
    <w:basedOn w:val="Bekezdsalapbettpusa"/>
    <w:link w:val="lfej"/>
    <w:uiPriority w:val="99"/>
    <w:rsid w:val="006464E0"/>
    <w:rPr>
      <w:rFonts w:ascii="Calibri" w:eastAsia="Calibri" w:hAnsi="Calibri" w:cs="Times New Roman"/>
    </w:rPr>
  </w:style>
  <w:style w:type="paragraph" w:styleId="llb">
    <w:name w:val="footer"/>
    <w:basedOn w:val="Norml"/>
    <w:link w:val="llbChar"/>
    <w:uiPriority w:val="99"/>
    <w:unhideWhenUsed/>
    <w:rsid w:val="006464E0"/>
    <w:pPr>
      <w:tabs>
        <w:tab w:val="center" w:pos="4536"/>
        <w:tab w:val="right" w:pos="9072"/>
      </w:tabs>
      <w:spacing w:after="0" w:line="240" w:lineRule="auto"/>
    </w:pPr>
  </w:style>
  <w:style w:type="character" w:customStyle="1" w:styleId="llbChar">
    <w:name w:val="Élőláb Char"/>
    <w:basedOn w:val="Bekezdsalapbettpusa"/>
    <w:link w:val="llb"/>
    <w:uiPriority w:val="99"/>
    <w:rsid w:val="006464E0"/>
    <w:rPr>
      <w:rFonts w:ascii="Calibri" w:eastAsia="Calibri" w:hAnsi="Calibri" w:cs="Times New Roman"/>
    </w:rPr>
  </w:style>
  <w:style w:type="character" w:styleId="Jegyzethivatkozs">
    <w:name w:val="annotation reference"/>
    <w:basedOn w:val="Bekezdsalapbettpusa"/>
    <w:uiPriority w:val="99"/>
    <w:semiHidden/>
    <w:unhideWhenUsed/>
    <w:rsid w:val="00206DE0"/>
    <w:rPr>
      <w:sz w:val="16"/>
      <w:szCs w:val="16"/>
    </w:rPr>
  </w:style>
  <w:style w:type="paragraph" w:styleId="Jegyzetszveg">
    <w:name w:val="annotation text"/>
    <w:basedOn w:val="Norml"/>
    <w:link w:val="JegyzetszvegChar"/>
    <w:uiPriority w:val="99"/>
    <w:semiHidden/>
    <w:unhideWhenUsed/>
    <w:rsid w:val="00206DE0"/>
    <w:pPr>
      <w:spacing w:line="240" w:lineRule="auto"/>
    </w:pPr>
    <w:rPr>
      <w:sz w:val="20"/>
      <w:szCs w:val="20"/>
    </w:rPr>
  </w:style>
  <w:style w:type="character" w:customStyle="1" w:styleId="JegyzetszvegChar">
    <w:name w:val="Jegyzetszöveg Char"/>
    <w:basedOn w:val="Bekezdsalapbettpusa"/>
    <w:link w:val="Jegyzetszveg"/>
    <w:uiPriority w:val="99"/>
    <w:semiHidden/>
    <w:rsid w:val="00206DE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06DE0"/>
    <w:rPr>
      <w:b/>
      <w:bCs/>
    </w:rPr>
  </w:style>
  <w:style w:type="character" w:customStyle="1" w:styleId="MegjegyzstrgyaChar">
    <w:name w:val="Megjegyzés tárgya Char"/>
    <w:basedOn w:val="JegyzetszvegChar"/>
    <w:link w:val="Megjegyzstrgya"/>
    <w:uiPriority w:val="99"/>
    <w:semiHidden/>
    <w:rsid w:val="00206DE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2172</Words>
  <Characters>14989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Hajnalné  Dr. Szecsődi Zsuzsanna</dc:creator>
  <cp:keywords/>
  <dc:description/>
  <cp:lastModifiedBy>Hajnalné  Dr. Szecsődi Zsuzsanna</cp:lastModifiedBy>
  <cp:revision>3</cp:revision>
  <cp:lastPrinted>2021-07-15T12:47:00Z</cp:lastPrinted>
  <dcterms:created xsi:type="dcterms:W3CDTF">2021-07-20T07:45:00Z</dcterms:created>
  <dcterms:modified xsi:type="dcterms:W3CDTF">2021-07-20T08:55:00Z</dcterms:modified>
</cp:coreProperties>
</file>