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0" w:rsidRPr="00FC3741" w:rsidRDefault="001B58F0" w:rsidP="001B58F0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1B58F0" w:rsidRDefault="001B58F0" w:rsidP="001B58F0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</w:t>
      </w:r>
      <w:r>
        <w:rPr>
          <w:b/>
          <w:szCs w:val="24"/>
        </w:rPr>
        <w:t>51</w:t>
      </w:r>
      <w:r w:rsidRPr="00FC3741">
        <w:rPr>
          <w:b/>
          <w:szCs w:val="24"/>
        </w:rPr>
        <w:t>/2021. (VII.22.) határozata</w:t>
      </w:r>
    </w:p>
    <w:p w:rsidR="001B58F0" w:rsidRDefault="001B58F0" w:rsidP="001B58F0">
      <w:pPr>
        <w:tabs>
          <w:tab w:val="left" w:pos="3076"/>
          <w:tab w:val="center" w:pos="4536"/>
        </w:tabs>
        <w:jc w:val="center"/>
        <w:rPr>
          <w:b/>
          <w:szCs w:val="24"/>
        </w:rPr>
      </w:pPr>
    </w:p>
    <w:p w:rsidR="001B58F0" w:rsidRDefault="001B58F0" w:rsidP="001B58F0">
      <w:pPr>
        <w:tabs>
          <w:tab w:val="left" w:pos="3076"/>
          <w:tab w:val="center" w:pos="4536"/>
        </w:tabs>
        <w:jc w:val="center"/>
        <w:rPr>
          <w:b/>
          <w:szCs w:val="24"/>
        </w:rPr>
      </w:pPr>
    </w:p>
    <w:p w:rsidR="001B58F0" w:rsidRPr="007C7EDD" w:rsidRDefault="001B58F0" w:rsidP="001B58F0">
      <w:pPr>
        <w:tabs>
          <w:tab w:val="left" w:pos="3076"/>
          <w:tab w:val="center" w:pos="4536"/>
        </w:tabs>
        <w:jc w:val="center"/>
        <w:rPr>
          <w:b/>
          <w:sz w:val="28"/>
          <w:szCs w:val="24"/>
        </w:rPr>
      </w:pPr>
    </w:p>
    <w:p w:rsidR="001B58F0" w:rsidRPr="007C7EDD" w:rsidRDefault="001B58F0" w:rsidP="001B58F0">
      <w:pPr>
        <w:tabs>
          <w:tab w:val="left" w:pos="3076"/>
          <w:tab w:val="center" w:pos="4536"/>
        </w:tabs>
        <w:jc w:val="center"/>
        <w:rPr>
          <w:b/>
          <w:sz w:val="28"/>
          <w:szCs w:val="24"/>
        </w:rPr>
      </w:pPr>
      <w:proofErr w:type="gramStart"/>
      <w:r w:rsidRPr="007C7EDD">
        <w:rPr>
          <w:rFonts w:cs="Arial"/>
          <w:b/>
        </w:rPr>
        <w:t>a</w:t>
      </w:r>
      <w:proofErr w:type="gramEnd"/>
      <w:r w:rsidRPr="007C7EDD">
        <w:rPr>
          <w:rFonts w:cs="Arial"/>
          <w:b/>
        </w:rPr>
        <w:t xml:space="preserve"> különleges gazdasági övezetre vonatkozó egyes rendelet-tervezetek </w:t>
      </w:r>
      <w:r>
        <w:rPr>
          <w:rFonts w:cs="Arial"/>
          <w:b/>
        </w:rPr>
        <w:t>előkészítéséről</w:t>
      </w:r>
    </w:p>
    <w:p w:rsidR="001B58F0" w:rsidRDefault="001B58F0" w:rsidP="001B58F0">
      <w:pPr>
        <w:tabs>
          <w:tab w:val="left" w:pos="3076"/>
          <w:tab w:val="center" w:pos="4536"/>
        </w:tabs>
        <w:jc w:val="center"/>
        <w:rPr>
          <w:b/>
          <w:sz w:val="28"/>
          <w:szCs w:val="24"/>
        </w:rPr>
      </w:pPr>
    </w:p>
    <w:p w:rsidR="001B58F0" w:rsidRPr="007C7EDD" w:rsidRDefault="001B58F0" w:rsidP="001B58F0">
      <w:pPr>
        <w:tabs>
          <w:tab w:val="left" w:pos="3076"/>
          <w:tab w:val="center" w:pos="4536"/>
        </w:tabs>
        <w:jc w:val="center"/>
        <w:rPr>
          <w:b/>
          <w:sz w:val="28"/>
          <w:szCs w:val="24"/>
        </w:rPr>
      </w:pPr>
    </w:p>
    <w:p w:rsidR="001B58F0" w:rsidRPr="007C7EDD" w:rsidRDefault="001B58F0" w:rsidP="001B58F0">
      <w:pPr>
        <w:tabs>
          <w:tab w:val="left" w:pos="3076"/>
          <w:tab w:val="center" w:pos="4536"/>
        </w:tabs>
        <w:jc w:val="center"/>
        <w:rPr>
          <w:b/>
          <w:sz w:val="28"/>
          <w:szCs w:val="24"/>
        </w:rPr>
      </w:pPr>
    </w:p>
    <w:p w:rsidR="001B58F0" w:rsidRPr="007C7EDD" w:rsidRDefault="001B58F0" w:rsidP="001B58F0">
      <w:pPr>
        <w:jc w:val="both"/>
        <w:rPr>
          <w:rFonts w:cs="Arial"/>
        </w:rPr>
      </w:pPr>
      <w:r w:rsidRPr="007C7EDD">
        <w:rPr>
          <w:rFonts w:cs="Arial"/>
        </w:rPr>
        <w:t>A Fejér Megyei Közgyűlés megtárgyalta a „Javaslat a Duna–mente–Fejér megye különleges gazdasági övezettel kapcsolatos szükséges intézkedések meghozatalára</w:t>
      </w:r>
      <w:r w:rsidRPr="007C7EDD">
        <w:rPr>
          <w:rFonts w:cs="Arial"/>
          <w:b/>
        </w:rPr>
        <w:t>”</w:t>
      </w:r>
      <w:r w:rsidRPr="007C7EDD">
        <w:rPr>
          <w:rFonts w:cs="Arial"/>
        </w:rPr>
        <w:t xml:space="preserve"> című előterjesztést és az alábbi határozatot hozta:</w:t>
      </w:r>
    </w:p>
    <w:p w:rsidR="001B58F0" w:rsidRPr="007C7EDD" w:rsidRDefault="001B58F0" w:rsidP="001B58F0">
      <w:pPr>
        <w:jc w:val="both"/>
        <w:rPr>
          <w:rFonts w:cs="Arial"/>
        </w:rPr>
      </w:pPr>
    </w:p>
    <w:p w:rsidR="001B58F0" w:rsidRPr="007C7EDD" w:rsidRDefault="001B58F0" w:rsidP="001B58F0">
      <w:pPr>
        <w:jc w:val="both"/>
        <w:rPr>
          <w:rFonts w:cs="Arial"/>
        </w:rPr>
      </w:pPr>
      <w:proofErr w:type="gramStart"/>
      <w:r w:rsidRPr="007C7EDD">
        <w:rPr>
          <w:rFonts w:cs="Arial"/>
        </w:rPr>
        <w:t>a</w:t>
      </w:r>
      <w:proofErr w:type="gramEnd"/>
      <w:r w:rsidRPr="007C7EDD">
        <w:rPr>
          <w:rFonts w:cs="Arial"/>
        </w:rPr>
        <w:t xml:space="preserve">) </w:t>
      </w:r>
      <w:bookmarkStart w:id="0" w:name="_Hlk77579223"/>
      <w:proofErr w:type="spellStart"/>
      <w:r w:rsidRPr="007C7EDD">
        <w:rPr>
          <w:rFonts w:cs="Arial"/>
        </w:rPr>
        <w:t>A</w:t>
      </w:r>
      <w:proofErr w:type="spellEnd"/>
      <w:r w:rsidRPr="007C7EDD">
        <w:rPr>
          <w:rFonts w:cs="Arial"/>
        </w:rPr>
        <w:t xml:space="preserve"> Közgyűlés felkéri a megyei jegyzőt, hogy a helyi adórendelet-tervezetet, valamint a különleges gazdasági övezetre vonatkozó támogatási rendelet-tervezetet készítse elő és a jogszabályokban, megállapodásokban meghatározott egyeztetéseket követően terjessze a közgyűlés elé</w:t>
      </w:r>
      <w:bookmarkEnd w:id="0"/>
      <w:r w:rsidRPr="007C7EDD">
        <w:rPr>
          <w:rFonts w:cs="Arial"/>
        </w:rPr>
        <w:t>.</w:t>
      </w:r>
    </w:p>
    <w:p w:rsidR="001B58F0" w:rsidRPr="007C7EDD" w:rsidRDefault="001B58F0" w:rsidP="001B58F0">
      <w:pPr>
        <w:jc w:val="both"/>
        <w:rPr>
          <w:rFonts w:cs="Arial"/>
        </w:rPr>
      </w:pPr>
    </w:p>
    <w:p w:rsidR="001B58F0" w:rsidRPr="007C7EDD" w:rsidRDefault="001B58F0" w:rsidP="001B58F0">
      <w:pPr>
        <w:jc w:val="both"/>
        <w:rPr>
          <w:rFonts w:cs="Arial"/>
        </w:rPr>
      </w:pPr>
      <w:r w:rsidRPr="007C7EDD">
        <w:rPr>
          <w:rFonts w:cs="Arial"/>
        </w:rPr>
        <w:t>b) A Közgyűlés felkéri a megyei jegyzőt, hogy a különleges gazdasági övezetről és a hozzá kapcsolódó egyes törvények módosításáról szóló 2020. évi LIX. törvény 4.§ (1) bekezdésében, valamint 7. § (2) bekezdésében meghatározott rendelet-tervezeteket készítse elő és terjessze a közgyűlés elé.</w:t>
      </w:r>
    </w:p>
    <w:p w:rsidR="001B58F0" w:rsidRPr="007C7EDD" w:rsidRDefault="001B58F0" w:rsidP="001B58F0">
      <w:pPr>
        <w:jc w:val="both"/>
        <w:rPr>
          <w:rFonts w:cs="Arial"/>
        </w:rPr>
      </w:pPr>
    </w:p>
    <w:p w:rsidR="001B58F0" w:rsidRPr="007C7EDD" w:rsidRDefault="001B58F0" w:rsidP="001B58F0">
      <w:pPr>
        <w:jc w:val="both"/>
        <w:rPr>
          <w:rFonts w:eastAsia="Calibri" w:cs="Arial"/>
        </w:rPr>
      </w:pPr>
      <w:r w:rsidRPr="007C7EDD">
        <w:rPr>
          <w:rFonts w:eastAsia="Calibri" w:cs="Arial"/>
          <w:b/>
          <w:u w:val="single"/>
        </w:rPr>
        <w:t>Felelős</w:t>
      </w:r>
      <w:r w:rsidRPr="007C7EDD">
        <w:rPr>
          <w:rFonts w:eastAsia="Calibri" w:cs="Arial"/>
        </w:rPr>
        <w:t>:</w:t>
      </w:r>
      <w:r w:rsidRPr="007C7EDD">
        <w:rPr>
          <w:rFonts w:eastAsia="Calibri" w:cs="Arial"/>
        </w:rPr>
        <w:tab/>
        <w:t>Dr. Kovács Zoltán</w:t>
      </w:r>
    </w:p>
    <w:p w:rsidR="001B58F0" w:rsidRPr="007C7EDD" w:rsidRDefault="001B58F0" w:rsidP="001B58F0">
      <w:pPr>
        <w:ind w:left="720"/>
        <w:jc w:val="both"/>
        <w:rPr>
          <w:rFonts w:eastAsia="Calibri" w:cs="Arial"/>
        </w:rPr>
      </w:pPr>
      <w:r w:rsidRPr="007C7EDD">
        <w:rPr>
          <w:rFonts w:eastAsia="Calibri" w:cs="Arial"/>
        </w:rPr>
        <w:tab/>
      </w:r>
      <w:proofErr w:type="gramStart"/>
      <w:r w:rsidRPr="007C7EDD">
        <w:rPr>
          <w:rFonts w:eastAsia="Calibri" w:cs="Arial"/>
        </w:rPr>
        <w:t>megyei</w:t>
      </w:r>
      <w:proofErr w:type="gramEnd"/>
      <w:r w:rsidRPr="007C7EDD">
        <w:rPr>
          <w:rFonts w:eastAsia="Calibri" w:cs="Arial"/>
        </w:rPr>
        <w:t xml:space="preserve"> jegyző</w:t>
      </w:r>
    </w:p>
    <w:p w:rsidR="001B58F0" w:rsidRPr="007C7EDD" w:rsidRDefault="001B58F0" w:rsidP="001B58F0">
      <w:pPr>
        <w:jc w:val="both"/>
        <w:rPr>
          <w:rFonts w:eastAsia="Calibri" w:cs="Arial"/>
        </w:rPr>
      </w:pPr>
    </w:p>
    <w:p w:rsidR="001B58F0" w:rsidRPr="007C7EDD" w:rsidRDefault="001B58F0" w:rsidP="001B58F0">
      <w:pPr>
        <w:jc w:val="both"/>
        <w:rPr>
          <w:rFonts w:eastAsia="Calibri" w:cs="Arial"/>
        </w:rPr>
      </w:pPr>
      <w:r w:rsidRPr="007C7EDD">
        <w:rPr>
          <w:rFonts w:eastAsia="Calibri" w:cs="Arial"/>
          <w:b/>
          <w:u w:val="single"/>
        </w:rPr>
        <w:t>Határidő</w:t>
      </w:r>
      <w:r w:rsidRPr="007C7EDD">
        <w:rPr>
          <w:rFonts w:eastAsia="Calibri" w:cs="Arial"/>
        </w:rPr>
        <w:t>:</w:t>
      </w:r>
      <w:r w:rsidRPr="007C7EDD">
        <w:rPr>
          <w:rFonts w:eastAsia="Calibri" w:cs="Arial"/>
        </w:rPr>
        <w:tab/>
        <w:t>a) pont tekintetében 2021. október 20.</w:t>
      </w:r>
    </w:p>
    <w:p w:rsidR="001B58F0" w:rsidRDefault="001B58F0" w:rsidP="001B58F0">
      <w:pPr>
        <w:jc w:val="both"/>
        <w:rPr>
          <w:rFonts w:eastAsia="Calibri" w:cs="Arial"/>
        </w:rPr>
      </w:pPr>
      <w:r w:rsidRPr="007C7EDD">
        <w:rPr>
          <w:rFonts w:eastAsia="Calibri" w:cs="Arial"/>
        </w:rPr>
        <w:tab/>
      </w:r>
      <w:r w:rsidRPr="007C7EDD">
        <w:rPr>
          <w:rFonts w:eastAsia="Calibri" w:cs="Arial"/>
        </w:rPr>
        <w:tab/>
        <w:t>b) pont tekintetében 2021. december 31.</w:t>
      </w:r>
    </w:p>
    <w:p w:rsidR="001B58F0" w:rsidRDefault="001B58F0" w:rsidP="001B58F0">
      <w:pPr>
        <w:jc w:val="both"/>
        <w:rPr>
          <w:rFonts w:eastAsia="Calibri" w:cs="Arial"/>
        </w:rPr>
      </w:pPr>
    </w:p>
    <w:p w:rsidR="001B58F0" w:rsidRDefault="001B58F0" w:rsidP="001B58F0">
      <w:pPr>
        <w:jc w:val="both"/>
        <w:rPr>
          <w:rFonts w:eastAsia="Calibri" w:cs="Arial"/>
        </w:rPr>
      </w:pPr>
    </w:p>
    <w:p w:rsidR="001B58F0" w:rsidRDefault="001B58F0" w:rsidP="001B58F0">
      <w:pPr>
        <w:jc w:val="both"/>
        <w:rPr>
          <w:rFonts w:eastAsia="Calibri" w:cs="Arial"/>
        </w:rPr>
      </w:pP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B58F0" w:rsidRPr="00DA69D6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1B58F0" w:rsidRPr="00DA69D6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1B58F0" w:rsidRPr="00DA69D6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1B58F0" w:rsidRDefault="001B58F0" w:rsidP="001B58F0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1B58F0" w:rsidRDefault="001B58F0" w:rsidP="001B58F0">
      <w:pPr>
        <w:tabs>
          <w:tab w:val="center" w:pos="2127"/>
          <w:tab w:val="center" w:pos="7088"/>
        </w:tabs>
        <w:rPr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</w:tabs>
        <w:rPr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</w:tabs>
        <w:rPr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</w:tabs>
        <w:rPr>
          <w:szCs w:val="24"/>
        </w:rPr>
      </w:pPr>
    </w:p>
    <w:p w:rsidR="001B58F0" w:rsidRDefault="001B58F0" w:rsidP="001B58F0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1" w:name="_GoBack"/>
      <w:bookmarkEnd w:id="1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0"/>
    <w:rsid w:val="001B58F0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1C65-B76D-4BBD-87B7-3C3F61A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8F0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2021-08-25T07:50:00Z</dcterms:created>
  <dcterms:modified xsi:type="dcterms:W3CDTF">2021-08-25T07:51:00Z</dcterms:modified>
</cp:coreProperties>
</file>