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BE" w:rsidRPr="0041294E" w:rsidRDefault="00472E88" w:rsidP="0076010F">
      <w:pPr>
        <w:pStyle w:val="normal-header"/>
        <w:ind w:right="24" w:firstLine="0"/>
      </w:pPr>
      <w:r>
        <w:t xml:space="preserve">2015. </w:t>
      </w:r>
      <w:r w:rsidR="00CF25D2">
        <w:t>1</w:t>
      </w:r>
      <w:r w:rsidR="00ED5046">
        <w:t>0</w:t>
      </w:r>
      <w:r w:rsidR="00CF25D2">
        <w:t xml:space="preserve">. </w:t>
      </w:r>
      <w:r w:rsidR="00ED5046">
        <w:t>30</w:t>
      </w:r>
      <w:r w:rsidR="00CF25D2">
        <w:t>.</w:t>
      </w:r>
    </w:p>
    <w:p w:rsidR="00472E88" w:rsidRPr="00D42BAB" w:rsidRDefault="00472E88" w:rsidP="0076010F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107FC1" w:rsidRDefault="00BC63BE" w:rsidP="0076010F">
      <w:pPr>
        <w:pStyle w:val="Sajtkzlemny"/>
        <w:tabs>
          <w:tab w:val="clear" w:pos="5670"/>
          <w:tab w:val="clear" w:pos="6804"/>
        </w:tabs>
        <w:ind w:firstLine="0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740B18" w:rsidRDefault="00740B18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</w:p>
    <w:p w:rsidR="0057400D" w:rsidRPr="009F5DF2" w:rsidRDefault="00B228A6" w:rsidP="0076010F">
      <w:pPr>
        <w:tabs>
          <w:tab w:val="left" w:pos="-284"/>
        </w:tabs>
        <w:spacing w:after="0"/>
        <w:ind w:right="-284"/>
        <w:jc w:val="both"/>
        <w:rPr>
          <w:b/>
          <w:caps/>
          <w:color w:val="365F91" w:themeColor="accent1" w:themeShade="BF"/>
          <w:szCs w:val="20"/>
        </w:rPr>
      </w:pPr>
      <w:r>
        <w:rPr>
          <w:b/>
          <w:caps/>
          <w:color w:val="365F91" w:themeColor="accent1" w:themeShade="BF"/>
          <w:szCs w:val="20"/>
        </w:rPr>
        <w:t xml:space="preserve">KönnyŰ, </w:t>
      </w:r>
      <w:r w:rsidR="005B0FB5">
        <w:rPr>
          <w:b/>
          <w:caps/>
          <w:color w:val="365F91" w:themeColor="accent1" w:themeShade="BF"/>
          <w:szCs w:val="20"/>
        </w:rPr>
        <w:t xml:space="preserve">Gyors </w:t>
      </w:r>
      <w:r w:rsidR="00403C55" w:rsidRPr="009F5DF2">
        <w:rPr>
          <w:b/>
          <w:caps/>
          <w:color w:val="365F91" w:themeColor="accent1" w:themeShade="BF"/>
          <w:szCs w:val="20"/>
        </w:rPr>
        <w:t xml:space="preserve">és biztonságos közlekedést </w:t>
      </w:r>
      <w:r w:rsidR="00615B5B" w:rsidRPr="009F5DF2">
        <w:rPr>
          <w:b/>
          <w:caps/>
          <w:color w:val="365F91" w:themeColor="accent1" w:themeShade="BF"/>
          <w:szCs w:val="20"/>
        </w:rPr>
        <w:t>célzó</w:t>
      </w:r>
      <w:r w:rsidR="00BD3C53">
        <w:rPr>
          <w:b/>
          <w:caps/>
          <w:color w:val="365F91" w:themeColor="accent1" w:themeShade="BF"/>
          <w:szCs w:val="20"/>
        </w:rPr>
        <w:t xml:space="preserve"> kerékp</w:t>
      </w:r>
      <w:r w:rsidR="000155E0">
        <w:rPr>
          <w:b/>
          <w:caps/>
          <w:color w:val="365F91" w:themeColor="accent1" w:themeShade="BF"/>
          <w:szCs w:val="20"/>
        </w:rPr>
        <w:t xml:space="preserve">árút épül </w:t>
      </w:r>
      <w:r w:rsidR="00BC5D64">
        <w:rPr>
          <w:b/>
          <w:caps/>
          <w:color w:val="365F91" w:themeColor="accent1" w:themeShade="BF"/>
          <w:szCs w:val="20"/>
        </w:rPr>
        <w:t>Kápolnásnyéken</w:t>
      </w:r>
    </w:p>
    <w:p w:rsidR="0035523A" w:rsidRPr="0043184F" w:rsidRDefault="0035523A" w:rsidP="0076010F">
      <w:pPr>
        <w:tabs>
          <w:tab w:val="left" w:pos="-284"/>
        </w:tabs>
        <w:spacing w:after="0"/>
        <w:ind w:right="-567"/>
        <w:jc w:val="both"/>
        <w:rPr>
          <w:b/>
          <w:caps/>
          <w:szCs w:val="20"/>
        </w:rPr>
      </w:pPr>
    </w:p>
    <w:p w:rsidR="00472E88" w:rsidRPr="008471BD" w:rsidRDefault="006064B0" w:rsidP="0076010F">
      <w:pPr>
        <w:tabs>
          <w:tab w:val="left" w:pos="-284"/>
        </w:tabs>
        <w:spacing w:after="0"/>
        <w:ind w:right="-567"/>
        <w:jc w:val="both"/>
        <w:rPr>
          <w:rFonts w:cs="Arial"/>
          <w:b/>
          <w:bCs/>
          <w:szCs w:val="20"/>
        </w:rPr>
      </w:pPr>
      <w:r w:rsidRPr="0043184F">
        <w:rPr>
          <w:b/>
          <w:szCs w:val="20"/>
        </w:rPr>
        <w:t>Nagyszabású k</w:t>
      </w:r>
      <w:r w:rsidR="00735533" w:rsidRPr="0043184F">
        <w:rPr>
          <w:b/>
          <w:szCs w:val="20"/>
        </w:rPr>
        <w:t xml:space="preserve">erékpárút fejlesztések valósulnak meg </w:t>
      </w:r>
      <w:r w:rsidR="008471BD">
        <w:rPr>
          <w:b/>
          <w:szCs w:val="20"/>
        </w:rPr>
        <w:t>1,</w:t>
      </w:r>
      <w:proofErr w:type="spellStart"/>
      <w:r w:rsidR="008471BD">
        <w:rPr>
          <w:b/>
          <w:szCs w:val="20"/>
        </w:rPr>
        <w:t>1</w:t>
      </w:r>
      <w:proofErr w:type="spellEnd"/>
      <w:r w:rsidR="008471BD">
        <w:rPr>
          <w:b/>
          <w:szCs w:val="20"/>
        </w:rPr>
        <w:t xml:space="preserve"> milliárd Forintos európai uniós pályázati forrásból</w:t>
      </w:r>
      <w:r w:rsidRPr="0043184F">
        <w:rPr>
          <w:b/>
          <w:szCs w:val="20"/>
        </w:rPr>
        <w:t xml:space="preserve"> </w:t>
      </w:r>
      <w:r w:rsidR="00735533" w:rsidRPr="0043184F">
        <w:rPr>
          <w:b/>
          <w:szCs w:val="20"/>
        </w:rPr>
        <w:t>Fejér megye hat településén a Széchenyi 2020 program keretében</w:t>
      </w:r>
      <w:r w:rsidR="00095424" w:rsidRPr="0043184F">
        <w:rPr>
          <w:b/>
          <w:szCs w:val="20"/>
        </w:rPr>
        <w:t xml:space="preserve"> a Fejér Megyei Önkormányzat és az érintett települések közreműködésével.</w:t>
      </w:r>
      <w:r w:rsidR="00735533" w:rsidRPr="0043184F">
        <w:rPr>
          <w:b/>
          <w:szCs w:val="20"/>
        </w:rPr>
        <w:t xml:space="preserve"> </w:t>
      </w:r>
      <w:r w:rsidR="00BC5D64">
        <w:rPr>
          <w:b/>
          <w:szCs w:val="20"/>
        </w:rPr>
        <w:t>Kápolnásnyéken</w:t>
      </w:r>
      <w:r w:rsidR="00AB63F4">
        <w:rPr>
          <w:b/>
          <w:szCs w:val="20"/>
        </w:rPr>
        <w:t xml:space="preserve"> </w:t>
      </w:r>
      <w:r w:rsidR="00735533" w:rsidRPr="0043184F">
        <w:rPr>
          <w:b/>
          <w:szCs w:val="20"/>
        </w:rPr>
        <w:t xml:space="preserve">a Közlekedési Operatív Program keretében </w:t>
      </w:r>
      <w:r w:rsidRPr="0043184F">
        <w:rPr>
          <w:rFonts w:cs="Arial"/>
          <w:b/>
          <w:bCs/>
          <w:szCs w:val="20"/>
        </w:rPr>
        <w:t>a</w:t>
      </w:r>
      <w:r w:rsidR="00735533" w:rsidRPr="0043184F">
        <w:rPr>
          <w:rFonts w:cs="Arial"/>
          <w:b/>
          <w:bCs/>
          <w:szCs w:val="20"/>
        </w:rPr>
        <w:t xml:space="preserve"> KÖZOP-3.5.0-09-11-2015-004</w:t>
      </w:r>
      <w:r w:rsidR="00D0613E">
        <w:rPr>
          <w:rFonts w:cs="Arial"/>
          <w:b/>
          <w:bCs/>
          <w:szCs w:val="20"/>
        </w:rPr>
        <w:t>6</w:t>
      </w:r>
      <w:r w:rsidR="00735533" w:rsidRPr="0043184F">
        <w:rPr>
          <w:rFonts w:cs="Arial"/>
          <w:b/>
          <w:bCs/>
          <w:szCs w:val="20"/>
        </w:rPr>
        <w:t xml:space="preserve"> sz. </w:t>
      </w:r>
      <w:r w:rsidR="008471BD" w:rsidRPr="002E578D">
        <w:rPr>
          <w:rFonts w:cs="Arial"/>
          <w:b/>
          <w:i/>
          <w:szCs w:val="20"/>
        </w:rPr>
        <w:t>„Hivatásforgalmi kerékpárút nyomvonalának kialakítása Kápolnásnyéken, a Vörösmarty utca északi szakasz – Deák Ferenc utca (2b) szakaszon”</w:t>
      </w:r>
      <w:r w:rsidR="002E578D" w:rsidRPr="002E578D">
        <w:rPr>
          <w:rFonts w:cs="Arial"/>
          <w:b/>
          <w:i/>
          <w:szCs w:val="20"/>
        </w:rPr>
        <w:t xml:space="preserve"> </w:t>
      </w:r>
      <w:r w:rsidR="008471BD">
        <w:rPr>
          <w:b/>
          <w:szCs w:val="20"/>
        </w:rPr>
        <w:t>című pályázattal a</w:t>
      </w:r>
      <w:r w:rsidR="008471BD" w:rsidRPr="0043184F">
        <w:rPr>
          <w:b/>
          <w:szCs w:val="20"/>
        </w:rPr>
        <w:t xml:space="preserve"> Fejér Megyei Önkormányzat </w:t>
      </w:r>
      <w:r w:rsidR="008471BD">
        <w:rPr>
          <w:b/>
          <w:szCs w:val="20"/>
        </w:rPr>
        <w:t xml:space="preserve">által </w:t>
      </w:r>
      <w:r w:rsidR="001C4285">
        <w:rPr>
          <w:b/>
          <w:szCs w:val="20"/>
        </w:rPr>
        <w:t>el</w:t>
      </w:r>
      <w:r w:rsidR="00735533" w:rsidRPr="0043184F">
        <w:rPr>
          <w:b/>
          <w:szCs w:val="20"/>
        </w:rPr>
        <w:t xml:space="preserve">nyert </w:t>
      </w:r>
      <w:r w:rsidR="009F1605">
        <w:rPr>
          <w:b/>
          <w:szCs w:val="20"/>
        </w:rPr>
        <w:t>mintegy 1</w:t>
      </w:r>
      <w:r w:rsidR="00AB63F4">
        <w:rPr>
          <w:b/>
          <w:szCs w:val="20"/>
        </w:rPr>
        <w:t>5</w:t>
      </w:r>
      <w:r w:rsidR="009F1605">
        <w:rPr>
          <w:b/>
          <w:szCs w:val="20"/>
        </w:rPr>
        <w:t>2,3</w:t>
      </w:r>
      <w:r w:rsidRPr="0043184F">
        <w:rPr>
          <w:b/>
          <w:szCs w:val="20"/>
        </w:rPr>
        <w:t xml:space="preserve"> millió forintból </w:t>
      </w:r>
      <w:r w:rsidR="00FA3FB5">
        <w:rPr>
          <w:b/>
          <w:szCs w:val="20"/>
        </w:rPr>
        <w:t xml:space="preserve">épül </w:t>
      </w:r>
      <w:r w:rsidR="001C4285">
        <w:rPr>
          <w:b/>
          <w:szCs w:val="20"/>
        </w:rPr>
        <w:t>kerékpárút</w:t>
      </w:r>
      <w:r w:rsidR="00FA3FB5">
        <w:rPr>
          <w:b/>
          <w:szCs w:val="20"/>
        </w:rPr>
        <w:t>.</w:t>
      </w:r>
      <w:r w:rsidR="00CA134A">
        <w:rPr>
          <w:b/>
          <w:szCs w:val="20"/>
        </w:rPr>
        <w:t xml:space="preserve"> </w:t>
      </w:r>
      <w:r w:rsidRPr="0043184F">
        <w:rPr>
          <w:b/>
          <w:szCs w:val="20"/>
        </w:rPr>
        <w:t xml:space="preserve">A támogatási szerződések aláírásával megkezdődődött munkálatok december 31-vel fejeződnek be. </w:t>
      </w:r>
    </w:p>
    <w:p w:rsidR="00D156A7" w:rsidRPr="0043184F" w:rsidRDefault="00D156A7" w:rsidP="0076010F">
      <w:pPr>
        <w:tabs>
          <w:tab w:val="left" w:pos="-426"/>
        </w:tabs>
        <w:spacing w:after="0" w:line="240" w:lineRule="auto"/>
        <w:ind w:left="-567" w:right="-567"/>
        <w:jc w:val="both"/>
        <w:rPr>
          <w:rFonts w:cs="Arial"/>
          <w:szCs w:val="20"/>
        </w:rPr>
      </w:pPr>
    </w:p>
    <w:p w:rsidR="00811A58" w:rsidRDefault="003D5D3D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>A Fejér Megyei Önkormányzat hat</w:t>
      </w:r>
      <w:r w:rsidR="00472E88" w:rsidRPr="00AB63F4">
        <w:rPr>
          <w:rFonts w:cs="Arial"/>
          <w:szCs w:val="20"/>
        </w:rPr>
        <w:t xml:space="preserve"> pályázatot nyújtott be a 2007-2013-as támogatási időszakban eddig fel nem használt támogatási maradványok terhére, a Közlekedési Operatív Program keretében a KÖZOP-3.5.0-09-11 „Kerékpárút-hálózat f</w:t>
      </w:r>
      <w:r w:rsidR="00AB63F4">
        <w:rPr>
          <w:rFonts w:cs="Arial"/>
          <w:szCs w:val="20"/>
        </w:rPr>
        <w:t xml:space="preserve">ejlesztése” c. projektkiírásra. </w:t>
      </w:r>
    </w:p>
    <w:p w:rsidR="00811A58" w:rsidRDefault="00811A58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811A58" w:rsidRPr="00811A58" w:rsidRDefault="009400BF" w:rsidP="009F1605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 w:rsidRPr="00AB63F4">
        <w:rPr>
          <w:rFonts w:cs="Arial"/>
          <w:szCs w:val="20"/>
        </w:rPr>
        <w:t xml:space="preserve">A </w:t>
      </w:r>
      <w:r w:rsidR="00811A58">
        <w:rPr>
          <w:rFonts w:cs="Arial"/>
          <w:szCs w:val="20"/>
        </w:rPr>
        <w:t>2</w:t>
      </w:r>
      <w:r w:rsidR="00AB63F4" w:rsidRPr="00AB63F4">
        <w:rPr>
          <w:rFonts w:cs="Arial"/>
          <w:szCs w:val="20"/>
        </w:rPr>
        <w:t>B</w:t>
      </w:r>
      <w:r w:rsidR="005625B9" w:rsidRPr="00AB63F4">
        <w:rPr>
          <w:rFonts w:cs="Arial"/>
          <w:szCs w:val="20"/>
        </w:rPr>
        <w:t xml:space="preserve"> útvonalszakaszt érintő, </w:t>
      </w:r>
      <w:proofErr w:type="spellStart"/>
      <w:r w:rsidR="00811A58">
        <w:rPr>
          <w:rFonts w:cs="Arial"/>
          <w:szCs w:val="20"/>
        </w:rPr>
        <w:t>kápolnásnyéki</w:t>
      </w:r>
      <w:proofErr w:type="spellEnd"/>
      <w:r w:rsidR="005625B9" w:rsidRPr="00AB63F4">
        <w:rPr>
          <w:rFonts w:cs="Arial"/>
          <w:szCs w:val="20"/>
        </w:rPr>
        <w:t xml:space="preserve"> pályázat terveit</w:t>
      </w:r>
      <w:r w:rsidRPr="00AB63F4">
        <w:rPr>
          <w:rFonts w:cs="Arial"/>
          <w:szCs w:val="20"/>
        </w:rPr>
        <w:t xml:space="preserve"> készíttető VVVTFT döntésével és Lázár János miniszter engedélyével, átadták a tervdokumentációkat a Fejér Megyei Önkormányzat részére további felhasználásra.</w:t>
      </w:r>
      <w:r w:rsidR="005D2C06" w:rsidRPr="00AB63F4">
        <w:rPr>
          <w:rFonts w:cs="Arial"/>
          <w:szCs w:val="20"/>
        </w:rPr>
        <w:t xml:space="preserve"> </w:t>
      </w:r>
      <w:r w:rsidR="004E0707" w:rsidRPr="00AB63F4">
        <w:rPr>
          <w:rFonts w:cs="Arial"/>
          <w:szCs w:val="20"/>
        </w:rPr>
        <w:t xml:space="preserve">Az európai uniós pályázati forrásból megvalósuló </w:t>
      </w:r>
      <w:proofErr w:type="spellStart"/>
      <w:r w:rsidR="00811A58">
        <w:rPr>
          <w:rFonts w:cs="Arial"/>
          <w:szCs w:val="20"/>
        </w:rPr>
        <w:t>kápolnásnyéki</w:t>
      </w:r>
      <w:proofErr w:type="spellEnd"/>
      <w:r w:rsidRPr="00AB63F4">
        <w:rPr>
          <w:rFonts w:cs="Arial"/>
          <w:szCs w:val="20"/>
        </w:rPr>
        <w:t xml:space="preserve"> kerékpárút </w:t>
      </w:r>
      <w:r w:rsidR="004E0707" w:rsidRPr="00AB63F4">
        <w:rPr>
          <w:rFonts w:cs="Arial"/>
          <w:szCs w:val="20"/>
        </w:rPr>
        <w:t xml:space="preserve">beruházás </w:t>
      </w:r>
      <w:r w:rsidRPr="00AB63F4">
        <w:rPr>
          <w:rFonts w:cs="Arial"/>
          <w:szCs w:val="20"/>
        </w:rPr>
        <w:t>hivatásforgalmi célokat szolgál, egyúttal a közelében húzódó 1, 2, 3 számjegyű közlekedési utak tehermentesítését, valamint a meglévő balesetveszély csökkentését, megszüntetését is biztosítja.</w:t>
      </w:r>
      <w:r w:rsidR="005D2C06" w:rsidRPr="00AB63F4">
        <w:rPr>
          <w:rFonts w:cs="Arial"/>
          <w:szCs w:val="20"/>
        </w:rPr>
        <w:t xml:space="preserve"> </w:t>
      </w:r>
      <w:r w:rsidR="00811A58" w:rsidRPr="00811A58">
        <w:rPr>
          <w:rFonts w:cs="Arial"/>
          <w:szCs w:val="20"/>
        </w:rPr>
        <w:t>A 2B nyomvonal kiválasztásánál és tervezésénél is fontos szempont volt, hogy a Velencei-tó körül már megépített kerékpár-útvonalakhoz is kapcsolódva a környező települések közti minél könnyebb és gyorsabb közlekedési lehetőséget biztosítson a munkába járáshoz, valamint a helyi termékek minél egyszerűbb piacra juttatásához. További feladatot jelentett a későbbiekben megvalósítandó kerékpárutak kiindulópontjának biztosítása is.</w:t>
      </w:r>
    </w:p>
    <w:p w:rsidR="00AB63F4" w:rsidRPr="00AB63F4" w:rsidRDefault="00AB63F4" w:rsidP="00AB63F4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440FC6" w:rsidRPr="00AB63F4" w:rsidRDefault="000B4162" w:rsidP="005D2C06">
      <w:pPr>
        <w:tabs>
          <w:tab w:val="left" w:pos="0"/>
        </w:tabs>
        <w:spacing w:after="0" w:line="240" w:lineRule="auto"/>
        <w:ind w:right="-567"/>
        <w:jc w:val="both"/>
        <w:rPr>
          <w:rFonts w:cs="Arial"/>
          <w:szCs w:val="20"/>
        </w:rPr>
      </w:pPr>
      <w:r>
        <w:rPr>
          <w:rFonts w:cs="Arial"/>
          <w:color w:val="595959" w:themeColor="text1" w:themeTint="A6"/>
          <w:szCs w:val="20"/>
        </w:rPr>
        <w:t xml:space="preserve">Az építési engedélyezések folyamatában érintett több szervezet koordinálásával sokat segített a Fejér Megyei Kormányhivatal. A </w:t>
      </w:r>
      <w:proofErr w:type="spellStart"/>
      <w:r>
        <w:rPr>
          <w:rFonts w:cs="Arial"/>
          <w:color w:val="595959" w:themeColor="text1" w:themeTint="A6"/>
          <w:szCs w:val="20"/>
        </w:rPr>
        <w:t>KÖZOP-pályázattal</w:t>
      </w:r>
      <w:proofErr w:type="spellEnd"/>
      <w:r>
        <w:rPr>
          <w:rFonts w:cs="Arial"/>
          <w:color w:val="595959" w:themeColor="text1" w:themeTint="A6"/>
          <w:szCs w:val="20"/>
        </w:rPr>
        <w:t xml:space="preserve"> kapcsolatos Kormány-döntést követően</w:t>
      </w:r>
      <w:r>
        <w:rPr>
          <w:rFonts w:cs="Arial"/>
          <w:szCs w:val="20"/>
        </w:rPr>
        <w:t xml:space="preserve"> a</w:t>
      </w:r>
      <w:r w:rsidR="00440FC6" w:rsidRPr="00AB63F4">
        <w:rPr>
          <w:rFonts w:cs="Arial"/>
          <w:szCs w:val="20"/>
        </w:rPr>
        <w:t xml:space="preserve"> támogatási szerződések is valamennyi esetben aláírásra kerültek. </w:t>
      </w:r>
      <w:r w:rsidR="00440FC6" w:rsidRPr="00AB63F4">
        <w:rPr>
          <w:rFonts w:cs="Arial"/>
          <w:bCs/>
          <w:szCs w:val="20"/>
        </w:rPr>
        <w:t>A szükséges eljárások megvalósíthatósága érdekében a Fejér Megyei Önkormányzat minden döntést meghozott.</w:t>
      </w:r>
      <w:r w:rsidR="00440FC6" w:rsidRPr="00AB63F4">
        <w:rPr>
          <w:rFonts w:cs="Arial"/>
          <w:szCs w:val="20"/>
        </w:rPr>
        <w:t xml:space="preserve"> A terület műszaki átadása megtörtént. </w:t>
      </w:r>
      <w:r w:rsidR="00440FC6" w:rsidRPr="00AB63F4">
        <w:rPr>
          <w:rFonts w:cs="Arial"/>
          <w:bCs/>
          <w:szCs w:val="20"/>
        </w:rPr>
        <w:t>Az ütemezés nagyon feszes, de tartható. Az október elején kezdődő kivitelezés kb. 2 hónapig tart.</w:t>
      </w:r>
    </w:p>
    <w:p w:rsidR="002D69BB" w:rsidRDefault="002D69BB" w:rsidP="00006AE7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szCs w:val="20"/>
        </w:rPr>
      </w:pPr>
    </w:p>
    <w:p w:rsidR="00006AE7" w:rsidRPr="002D69BB" w:rsidRDefault="00EC2EC6" w:rsidP="002D69BB">
      <w:pPr>
        <w:tabs>
          <w:tab w:val="left" w:pos="-426"/>
        </w:tabs>
        <w:spacing w:after="0" w:line="240" w:lineRule="auto"/>
        <w:ind w:right="-567"/>
        <w:jc w:val="both"/>
        <w:rPr>
          <w:rFonts w:cs="Arial"/>
          <w:b/>
          <w:szCs w:val="20"/>
        </w:rPr>
      </w:pPr>
      <w:r w:rsidRPr="00006AE7">
        <w:rPr>
          <w:rFonts w:cs="Arial"/>
          <w:szCs w:val="20"/>
        </w:rPr>
        <w:t xml:space="preserve">A </w:t>
      </w:r>
      <w:proofErr w:type="spellStart"/>
      <w:r w:rsidR="00006AE7" w:rsidRPr="00006AE7">
        <w:rPr>
          <w:rFonts w:cs="Arial"/>
          <w:szCs w:val="20"/>
        </w:rPr>
        <w:t>kápolnásnyéki</w:t>
      </w:r>
      <w:proofErr w:type="spellEnd"/>
      <w:r w:rsidR="00006AE7" w:rsidRPr="00006AE7">
        <w:rPr>
          <w:rFonts w:cs="Arial"/>
          <w:szCs w:val="20"/>
        </w:rPr>
        <w:t xml:space="preserve"> 2B szakaszon </w:t>
      </w:r>
      <w:r w:rsidR="00AB63F4" w:rsidRPr="00006AE7">
        <w:rPr>
          <w:rFonts w:cs="Arial"/>
          <w:szCs w:val="20"/>
        </w:rPr>
        <w:t xml:space="preserve">megvalósuló európai uniós fejlesztés eredményeként </w:t>
      </w:r>
      <w:r w:rsidR="004F7D1C">
        <w:rPr>
          <w:rFonts w:cs="Arial"/>
          <w:szCs w:val="20"/>
        </w:rPr>
        <w:t xml:space="preserve">az új kerékpárút szakasz </w:t>
      </w:r>
      <w:r w:rsidR="00006AE7" w:rsidRPr="00006AE7">
        <w:rPr>
          <w:rFonts w:eastAsia="Times New Roman" w:cs="Arial"/>
          <w:szCs w:val="20"/>
          <w:lang w:eastAsia="hu-HU"/>
        </w:rPr>
        <w:t xml:space="preserve">Kápolnásnyék belterületi határától húzódik a </w:t>
      </w:r>
      <w:r w:rsidR="00006AE7" w:rsidRPr="00006AE7">
        <w:rPr>
          <w:rFonts w:cs="Arial"/>
          <w:szCs w:val="20"/>
        </w:rPr>
        <w:t>Deák Ferenc utcán, majd a Vörösmarty utca északi részén keresztül</w:t>
      </w:r>
      <w:r w:rsidR="00006AE7" w:rsidRPr="00006AE7">
        <w:rPr>
          <w:rFonts w:eastAsia="Times New Roman" w:cs="Arial"/>
          <w:szCs w:val="20"/>
          <w:lang w:eastAsia="hu-HU"/>
        </w:rPr>
        <w:t>. A meglévő utcák használata mellett új kerékpárút kiépítése is megvalósul. A</w:t>
      </w:r>
      <w:r w:rsidR="00C05691">
        <w:rPr>
          <w:rFonts w:eastAsia="Times New Roman" w:cs="Arial"/>
          <w:szCs w:val="20"/>
          <w:lang w:eastAsia="hu-HU"/>
        </w:rPr>
        <w:t>z</w:t>
      </w:r>
      <w:r w:rsidR="00006AE7" w:rsidRPr="00006AE7">
        <w:rPr>
          <w:rFonts w:eastAsia="Times New Roman" w:cs="Arial"/>
          <w:szCs w:val="20"/>
          <w:lang w:eastAsia="hu-HU"/>
        </w:rPr>
        <w:t xml:space="preserve"> útvonal északi végpontjához kapcsolódhat a majdan megvalósítandó Nadap, illetve Pázmánd</w:t>
      </w:r>
      <w:r w:rsidR="00C05691">
        <w:rPr>
          <w:rFonts w:eastAsia="Times New Roman" w:cs="Arial"/>
          <w:szCs w:val="20"/>
          <w:lang w:eastAsia="hu-HU"/>
        </w:rPr>
        <w:t xml:space="preserve"> </w:t>
      </w:r>
      <w:r w:rsidR="00006AE7" w:rsidRPr="00006AE7">
        <w:rPr>
          <w:rFonts w:eastAsia="Times New Roman" w:cs="Arial"/>
          <w:szCs w:val="20"/>
          <w:lang w:eastAsia="hu-HU"/>
        </w:rPr>
        <w:t>-</w:t>
      </w:r>
      <w:r w:rsidR="00C05691">
        <w:rPr>
          <w:rFonts w:eastAsia="Times New Roman" w:cs="Arial"/>
          <w:szCs w:val="20"/>
          <w:lang w:eastAsia="hu-HU"/>
        </w:rPr>
        <w:t xml:space="preserve"> </w:t>
      </w:r>
      <w:r w:rsidR="00006AE7" w:rsidRPr="00006AE7">
        <w:rPr>
          <w:rFonts w:eastAsia="Times New Roman" w:cs="Arial"/>
          <w:szCs w:val="20"/>
          <w:lang w:eastAsia="hu-HU"/>
        </w:rPr>
        <w:t xml:space="preserve">Lovasberény-Bicske irányában húzódó kerékpárút. Hossza: 940 méter. </w:t>
      </w:r>
      <w:r w:rsidR="00006AE7" w:rsidRPr="009F1605">
        <w:rPr>
          <w:rFonts w:cs="Arial"/>
          <w:b/>
          <w:szCs w:val="20"/>
        </w:rPr>
        <w:t xml:space="preserve">A </w:t>
      </w:r>
      <w:r w:rsidR="00183770">
        <w:rPr>
          <w:rFonts w:cs="Arial"/>
          <w:b/>
          <w:szCs w:val="20"/>
        </w:rPr>
        <w:t>Széchenyi 2020 program pál</w:t>
      </w:r>
      <w:r w:rsidR="00AF32E2">
        <w:rPr>
          <w:rFonts w:cs="Arial"/>
          <w:b/>
          <w:szCs w:val="20"/>
        </w:rPr>
        <w:t>yázatán</w:t>
      </w:r>
      <w:r w:rsidR="00756189">
        <w:rPr>
          <w:rFonts w:cs="Arial"/>
          <w:b/>
          <w:szCs w:val="20"/>
        </w:rPr>
        <w:t xml:space="preserve"> elnyert teljes összeg</w:t>
      </w:r>
      <w:r w:rsidR="00183770">
        <w:rPr>
          <w:rFonts w:cs="Arial"/>
          <w:b/>
          <w:szCs w:val="20"/>
        </w:rPr>
        <w:t xml:space="preserve"> </w:t>
      </w:r>
      <w:r w:rsidR="00006AE7" w:rsidRPr="009F1605">
        <w:rPr>
          <w:rFonts w:cs="Arial"/>
          <w:b/>
          <w:szCs w:val="20"/>
        </w:rPr>
        <w:t>152,3 millió Forint, amelyből a kivitelezés 145,3 millió Forintot tesz ki.</w:t>
      </w:r>
      <w:r w:rsidR="00006AE7" w:rsidRPr="00006AE7">
        <w:rPr>
          <w:rFonts w:cs="Arial"/>
          <w:szCs w:val="20"/>
        </w:rPr>
        <w:t xml:space="preserve"> A tervezett nyomvonal a 2A szakasszal folytatódik, amely Kápolnásnyéken keresztül húzódik a velencei hajóállomásig, illetve csatlakozik a Velencei-tó déli partján 2013-14-ben megvalósult kerékpárúthoz. Ezen szakasz h</w:t>
      </w:r>
      <w:r w:rsidR="00006AE7" w:rsidRPr="00006AE7">
        <w:rPr>
          <w:rFonts w:eastAsia="Times New Roman" w:cs="Arial"/>
          <w:szCs w:val="20"/>
          <w:lang w:eastAsia="hu-HU"/>
        </w:rPr>
        <w:t>ossza: 1440 méter.</w:t>
      </w:r>
    </w:p>
    <w:p w:rsidR="00AB63F4" w:rsidRPr="00AB63F4" w:rsidRDefault="00AB63F4" w:rsidP="00AB63F4">
      <w:pPr>
        <w:tabs>
          <w:tab w:val="left" w:pos="-142"/>
        </w:tabs>
        <w:spacing w:after="0" w:line="240" w:lineRule="auto"/>
        <w:ind w:right="-567"/>
        <w:jc w:val="both"/>
        <w:rPr>
          <w:rFonts w:eastAsia="Times New Roman" w:cs="Arial"/>
          <w:szCs w:val="20"/>
          <w:lang w:eastAsia="hu-HU"/>
        </w:rPr>
      </w:pPr>
    </w:p>
    <w:p w:rsidR="00CF25D2" w:rsidRDefault="00CF25D2" w:rsidP="00CF25D2">
      <w:pPr>
        <w:pStyle w:val="normal-header"/>
        <w:ind w:firstLine="0"/>
        <w:rPr>
          <w:szCs w:val="20"/>
        </w:rPr>
      </w:pPr>
      <w:r w:rsidRPr="0043184F">
        <w:rPr>
          <w:szCs w:val="20"/>
        </w:rPr>
        <w:t xml:space="preserve">A projektről bővebben a </w:t>
      </w:r>
      <w:hyperlink r:id="rId6" w:history="1">
        <w:r w:rsidRPr="0043184F">
          <w:rPr>
            <w:rStyle w:val="Hiperhivatkozs"/>
            <w:szCs w:val="20"/>
          </w:rPr>
          <w:t>www.fejer.hu</w:t>
        </w:r>
      </w:hyperlink>
      <w:r w:rsidRPr="0043184F">
        <w:rPr>
          <w:szCs w:val="20"/>
        </w:rPr>
        <w:t xml:space="preserve"> oldalon olvashatnak. </w:t>
      </w:r>
    </w:p>
    <w:p w:rsidR="0064093F" w:rsidRPr="0043184F" w:rsidRDefault="0064093F" w:rsidP="00CF25D2">
      <w:pPr>
        <w:pStyle w:val="normal-header"/>
        <w:ind w:firstLine="0"/>
        <w:rPr>
          <w:szCs w:val="20"/>
        </w:rPr>
      </w:pPr>
      <w:bookmarkStart w:id="0" w:name="_GoBack"/>
      <w:bookmarkEnd w:id="0"/>
    </w:p>
    <w:p w:rsidR="00CF25D2" w:rsidRDefault="00CF25D2" w:rsidP="00CF25D2">
      <w:pPr>
        <w:pStyle w:val="Nincstrkz"/>
        <w:rPr>
          <w:b/>
        </w:rPr>
      </w:pPr>
      <w:r w:rsidRPr="00562BBB">
        <w:rPr>
          <w:b/>
        </w:rPr>
        <w:t>További információ kérhető:</w:t>
      </w:r>
    </w:p>
    <w:p w:rsidR="00CF25D2" w:rsidRDefault="00CF25D2" w:rsidP="00CF25D2">
      <w:pPr>
        <w:pStyle w:val="Nincstrkz"/>
        <w:rPr>
          <w:b/>
        </w:rPr>
      </w:pPr>
    </w:p>
    <w:p w:rsidR="00CF25D2" w:rsidRDefault="00CF25D2" w:rsidP="00CF25D2">
      <w:pPr>
        <w:pStyle w:val="Nincstrkz"/>
      </w:pPr>
      <w:r>
        <w:t>Vörös Dóra, sajtóreferens</w:t>
      </w:r>
    </w:p>
    <w:p w:rsidR="00CF25D2" w:rsidRDefault="00CF25D2" w:rsidP="00CF25D2">
      <w:pPr>
        <w:pStyle w:val="Nincstrkz"/>
      </w:pPr>
      <w:r>
        <w:t xml:space="preserve">Elérhetőség: 20/4456-556, </w:t>
      </w:r>
      <w:hyperlink r:id="rId7" w:history="1">
        <w:r w:rsidRPr="00A06E3C">
          <w:rPr>
            <w:rStyle w:val="Hiperhivatkozs"/>
          </w:rPr>
          <w:t>kerekparutfejlesztes2015@gmail.com</w:t>
        </w:r>
      </w:hyperlink>
      <w:r>
        <w:t xml:space="preserve"> </w:t>
      </w:r>
    </w:p>
    <w:sectPr w:rsidR="00CF25D2" w:rsidSect="004F6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77" w:left="1077" w:header="992" w:footer="1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1CC" w:rsidRDefault="000951CC" w:rsidP="00AB4900">
      <w:pPr>
        <w:spacing w:after="0" w:line="240" w:lineRule="auto"/>
      </w:pPr>
      <w:r>
        <w:separator/>
      </w:r>
    </w:p>
  </w:endnote>
  <w:endnote w:type="continuationSeparator" w:id="0">
    <w:p w:rsidR="000951CC" w:rsidRDefault="000951CC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1CC" w:rsidRDefault="000951CC" w:rsidP="00AB4900">
      <w:pPr>
        <w:spacing w:after="0" w:line="240" w:lineRule="auto"/>
      </w:pPr>
      <w:r>
        <w:separator/>
      </w:r>
    </w:p>
  </w:footnote>
  <w:footnote w:type="continuationSeparator" w:id="0">
    <w:p w:rsidR="000951CC" w:rsidRDefault="000951CC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68F7"/>
    <w:rsid w:val="00006AE7"/>
    <w:rsid w:val="000155E0"/>
    <w:rsid w:val="00020954"/>
    <w:rsid w:val="000249E1"/>
    <w:rsid w:val="000364CC"/>
    <w:rsid w:val="0004544F"/>
    <w:rsid w:val="00045F17"/>
    <w:rsid w:val="00052374"/>
    <w:rsid w:val="000532C5"/>
    <w:rsid w:val="0005351C"/>
    <w:rsid w:val="000761C3"/>
    <w:rsid w:val="00081A6B"/>
    <w:rsid w:val="000951CC"/>
    <w:rsid w:val="00095424"/>
    <w:rsid w:val="000B2CD5"/>
    <w:rsid w:val="000B4162"/>
    <w:rsid w:val="000D28F2"/>
    <w:rsid w:val="000D2ADF"/>
    <w:rsid w:val="000F2306"/>
    <w:rsid w:val="000F4E96"/>
    <w:rsid w:val="001073E2"/>
    <w:rsid w:val="00107FC1"/>
    <w:rsid w:val="00111913"/>
    <w:rsid w:val="00131304"/>
    <w:rsid w:val="00146ACE"/>
    <w:rsid w:val="00183770"/>
    <w:rsid w:val="001C4285"/>
    <w:rsid w:val="001C7B5F"/>
    <w:rsid w:val="001C7DBE"/>
    <w:rsid w:val="001E6A2A"/>
    <w:rsid w:val="00232166"/>
    <w:rsid w:val="00241049"/>
    <w:rsid w:val="002441AB"/>
    <w:rsid w:val="00244F73"/>
    <w:rsid w:val="00246234"/>
    <w:rsid w:val="0028783A"/>
    <w:rsid w:val="002A6DE9"/>
    <w:rsid w:val="002D426F"/>
    <w:rsid w:val="002D69BB"/>
    <w:rsid w:val="002E578D"/>
    <w:rsid w:val="002F678C"/>
    <w:rsid w:val="00316890"/>
    <w:rsid w:val="00344C67"/>
    <w:rsid w:val="00353E8C"/>
    <w:rsid w:val="0035523A"/>
    <w:rsid w:val="00390573"/>
    <w:rsid w:val="00392B1A"/>
    <w:rsid w:val="003D5D3D"/>
    <w:rsid w:val="003D5F77"/>
    <w:rsid w:val="003E2A15"/>
    <w:rsid w:val="00403C55"/>
    <w:rsid w:val="0041294E"/>
    <w:rsid w:val="0043184F"/>
    <w:rsid w:val="004370CA"/>
    <w:rsid w:val="00440FC6"/>
    <w:rsid w:val="00467E08"/>
    <w:rsid w:val="00472E88"/>
    <w:rsid w:val="004C625A"/>
    <w:rsid w:val="004E0707"/>
    <w:rsid w:val="004E340E"/>
    <w:rsid w:val="004F6D98"/>
    <w:rsid w:val="004F7D1C"/>
    <w:rsid w:val="00522599"/>
    <w:rsid w:val="00536BC0"/>
    <w:rsid w:val="00546F1F"/>
    <w:rsid w:val="00555D91"/>
    <w:rsid w:val="005625B9"/>
    <w:rsid w:val="00562BBB"/>
    <w:rsid w:val="0057400D"/>
    <w:rsid w:val="005764D7"/>
    <w:rsid w:val="005901CF"/>
    <w:rsid w:val="005B0FB5"/>
    <w:rsid w:val="005D030D"/>
    <w:rsid w:val="005D2C06"/>
    <w:rsid w:val="005E2EDE"/>
    <w:rsid w:val="006064B0"/>
    <w:rsid w:val="00615B5B"/>
    <w:rsid w:val="00631B15"/>
    <w:rsid w:val="0064093F"/>
    <w:rsid w:val="006537A5"/>
    <w:rsid w:val="006610E7"/>
    <w:rsid w:val="00665066"/>
    <w:rsid w:val="006734FC"/>
    <w:rsid w:val="0068233C"/>
    <w:rsid w:val="00694A35"/>
    <w:rsid w:val="006A1E4D"/>
    <w:rsid w:val="006C0217"/>
    <w:rsid w:val="006D0ADF"/>
    <w:rsid w:val="0072419A"/>
    <w:rsid w:val="0073478B"/>
    <w:rsid w:val="00735533"/>
    <w:rsid w:val="00740B18"/>
    <w:rsid w:val="00746B67"/>
    <w:rsid w:val="00756189"/>
    <w:rsid w:val="0076010F"/>
    <w:rsid w:val="00760613"/>
    <w:rsid w:val="0078269C"/>
    <w:rsid w:val="007A6928"/>
    <w:rsid w:val="007D57F2"/>
    <w:rsid w:val="007E1DCE"/>
    <w:rsid w:val="00803E11"/>
    <w:rsid w:val="00811A58"/>
    <w:rsid w:val="00816521"/>
    <w:rsid w:val="008240AE"/>
    <w:rsid w:val="008471BD"/>
    <w:rsid w:val="008639A6"/>
    <w:rsid w:val="00897482"/>
    <w:rsid w:val="008A3279"/>
    <w:rsid w:val="008B5441"/>
    <w:rsid w:val="009039F9"/>
    <w:rsid w:val="00922FBD"/>
    <w:rsid w:val="009400BF"/>
    <w:rsid w:val="009536DD"/>
    <w:rsid w:val="00955B06"/>
    <w:rsid w:val="0095730E"/>
    <w:rsid w:val="009627DE"/>
    <w:rsid w:val="009735F9"/>
    <w:rsid w:val="00984D94"/>
    <w:rsid w:val="009B1406"/>
    <w:rsid w:val="009B38F5"/>
    <w:rsid w:val="009C486D"/>
    <w:rsid w:val="009D2C62"/>
    <w:rsid w:val="009F1605"/>
    <w:rsid w:val="009F1693"/>
    <w:rsid w:val="009F3F34"/>
    <w:rsid w:val="009F5DF2"/>
    <w:rsid w:val="00A06EA7"/>
    <w:rsid w:val="00A4180D"/>
    <w:rsid w:val="00A422D2"/>
    <w:rsid w:val="00A46013"/>
    <w:rsid w:val="00A54B1C"/>
    <w:rsid w:val="00A63A25"/>
    <w:rsid w:val="00A67D82"/>
    <w:rsid w:val="00A8266C"/>
    <w:rsid w:val="00A973B5"/>
    <w:rsid w:val="00AB4900"/>
    <w:rsid w:val="00AB63F4"/>
    <w:rsid w:val="00AC1B9D"/>
    <w:rsid w:val="00AC5B21"/>
    <w:rsid w:val="00AE2160"/>
    <w:rsid w:val="00AE233F"/>
    <w:rsid w:val="00AF32E2"/>
    <w:rsid w:val="00B10A35"/>
    <w:rsid w:val="00B228A6"/>
    <w:rsid w:val="00B50ED9"/>
    <w:rsid w:val="00B53684"/>
    <w:rsid w:val="00B80617"/>
    <w:rsid w:val="00BB252A"/>
    <w:rsid w:val="00BC5D64"/>
    <w:rsid w:val="00BC63BE"/>
    <w:rsid w:val="00BC75EA"/>
    <w:rsid w:val="00BD3C53"/>
    <w:rsid w:val="00BF7634"/>
    <w:rsid w:val="00C05691"/>
    <w:rsid w:val="00C11C62"/>
    <w:rsid w:val="00C573C0"/>
    <w:rsid w:val="00C83DFC"/>
    <w:rsid w:val="00C87FFB"/>
    <w:rsid w:val="00C9125A"/>
    <w:rsid w:val="00C9496E"/>
    <w:rsid w:val="00CA134A"/>
    <w:rsid w:val="00CB133A"/>
    <w:rsid w:val="00CC0E55"/>
    <w:rsid w:val="00CC677A"/>
    <w:rsid w:val="00CF25D2"/>
    <w:rsid w:val="00D0613E"/>
    <w:rsid w:val="00D156A7"/>
    <w:rsid w:val="00D15E97"/>
    <w:rsid w:val="00D42BAB"/>
    <w:rsid w:val="00D50544"/>
    <w:rsid w:val="00D575F0"/>
    <w:rsid w:val="00D609B1"/>
    <w:rsid w:val="00D62061"/>
    <w:rsid w:val="00D655A6"/>
    <w:rsid w:val="00DB79CF"/>
    <w:rsid w:val="00DC0ECD"/>
    <w:rsid w:val="00DC5E5A"/>
    <w:rsid w:val="00E549E4"/>
    <w:rsid w:val="00E70D3F"/>
    <w:rsid w:val="00E824DA"/>
    <w:rsid w:val="00E85CD7"/>
    <w:rsid w:val="00EA2F16"/>
    <w:rsid w:val="00EC2EC6"/>
    <w:rsid w:val="00ED3627"/>
    <w:rsid w:val="00ED5046"/>
    <w:rsid w:val="00EF53E1"/>
    <w:rsid w:val="00F22288"/>
    <w:rsid w:val="00F23806"/>
    <w:rsid w:val="00F62661"/>
    <w:rsid w:val="00F7138D"/>
    <w:rsid w:val="00F75C9B"/>
    <w:rsid w:val="00F91318"/>
    <w:rsid w:val="00FA3FB5"/>
    <w:rsid w:val="00FA42E5"/>
    <w:rsid w:val="00FB7B67"/>
    <w:rsid w:val="00FC3028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1F1071E-DEE5-4DC1-88D0-53470000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472E8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F238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erekparutfejlesztes2015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jer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nagyivett</cp:lastModifiedBy>
  <cp:revision>4</cp:revision>
  <dcterms:created xsi:type="dcterms:W3CDTF">2015-11-06T09:06:00Z</dcterms:created>
  <dcterms:modified xsi:type="dcterms:W3CDTF">2015-12-02T10:35:00Z</dcterms:modified>
</cp:coreProperties>
</file>